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84AE4" w14:textId="77777777" w:rsidR="005C177B" w:rsidRDefault="005C177B" w:rsidP="005A6B9D">
      <w:pPr>
        <w:spacing w:after="0" w:line="324" w:lineRule="auto"/>
        <w:jc w:val="center"/>
        <w:rPr>
          <w:rFonts w:ascii="Times New Roman" w:eastAsia="PMingLiU" w:hAnsi="Times New Roman"/>
          <w:b/>
          <w:spacing w:val="5"/>
          <w:kern w:val="28"/>
          <w:sz w:val="36"/>
          <w:szCs w:val="36"/>
        </w:rPr>
      </w:pPr>
      <w:r>
        <w:rPr>
          <w:rFonts w:ascii="Times New Roman" w:eastAsia="PMingLiU" w:hAnsi="Times New Roman"/>
          <w:b/>
          <w:spacing w:val="5"/>
          <w:kern w:val="28"/>
          <w:sz w:val="36"/>
          <w:szCs w:val="36"/>
        </w:rPr>
        <w:t xml:space="preserve">AN </w:t>
      </w:r>
      <w:r w:rsidRPr="009108F5">
        <w:rPr>
          <w:rFonts w:ascii="Times New Roman" w:eastAsia="PMingLiU" w:hAnsi="Times New Roman"/>
          <w:b/>
          <w:spacing w:val="5"/>
          <w:kern w:val="28"/>
          <w:sz w:val="36"/>
          <w:szCs w:val="36"/>
        </w:rPr>
        <w:t>ASSESTMENT MODEL</w:t>
      </w:r>
      <w:r>
        <w:rPr>
          <w:rFonts w:ascii="Times New Roman" w:eastAsia="PMingLiU" w:hAnsi="Times New Roman"/>
          <w:b/>
          <w:spacing w:val="5"/>
          <w:kern w:val="28"/>
          <w:sz w:val="36"/>
          <w:szCs w:val="36"/>
        </w:rPr>
        <w:t xml:space="preserve"> FOR CYBER SECURITY OF VIETNAMESE ORGANIZATION</w:t>
      </w:r>
    </w:p>
    <w:p w14:paraId="5AFDDAE7" w14:textId="77777777" w:rsidR="005239E9" w:rsidRDefault="004332F2" w:rsidP="005A6B9D">
      <w:pPr>
        <w:spacing w:after="0" w:line="324" w:lineRule="auto"/>
        <w:jc w:val="center"/>
        <w:rPr>
          <w:rFonts w:ascii="Times New Roman" w:eastAsia="PMingLiU" w:hAnsi="Times New Roman"/>
          <w:spacing w:val="5"/>
          <w:kern w:val="28"/>
          <w:sz w:val="26"/>
          <w:szCs w:val="26"/>
        </w:rPr>
      </w:pPr>
      <w:r w:rsidRPr="009108F5">
        <w:rPr>
          <w:rFonts w:ascii="Times New Roman" w:eastAsia="PMingLiU" w:hAnsi="Times New Roman"/>
          <w:b/>
          <w:spacing w:val="5"/>
          <w:kern w:val="28"/>
          <w:sz w:val="36"/>
          <w:szCs w:val="36"/>
        </w:rPr>
        <w:t xml:space="preserve"> </w:t>
      </w:r>
      <w:r w:rsidR="006D19A7">
        <w:rPr>
          <w:rFonts w:ascii="Times New Roman" w:eastAsia="PMingLiU" w:hAnsi="Times New Roman"/>
          <w:b/>
          <w:spacing w:val="5"/>
          <w:kern w:val="28"/>
          <w:sz w:val="36"/>
          <w:szCs w:val="36"/>
        </w:rPr>
        <w:br/>
      </w:r>
      <w:r w:rsidRPr="009108F5">
        <w:rPr>
          <w:rFonts w:ascii="Times New Roman" w:eastAsia="PMingLiU" w:hAnsi="Times New Roman"/>
          <w:spacing w:val="5"/>
          <w:kern w:val="28"/>
          <w:sz w:val="26"/>
          <w:szCs w:val="26"/>
        </w:rPr>
        <w:t>Le Quang Minh</w:t>
      </w:r>
      <w:r w:rsidR="00487AE4">
        <w:rPr>
          <w:rStyle w:val="FootnoteReference"/>
          <w:rFonts w:ascii="Times New Roman" w:eastAsia="PMingLiU" w:hAnsi="Times New Roman"/>
          <w:spacing w:val="5"/>
          <w:kern w:val="28"/>
          <w:sz w:val="26"/>
          <w:szCs w:val="26"/>
        </w:rPr>
        <w:footnoteReference w:id="1"/>
      </w:r>
      <w:r w:rsidRPr="009108F5">
        <w:rPr>
          <w:rFonts w:ascii="Times New Roman" w:eastAsia="PMingLiU" w:hAnsi="Times New Roman"/>
          <w:spacing w:val="5"/>
          <w:kern w:val="28"/>
          <w:sz w:val="26"/>
          <w:szCs w:val="26"/>
        </w:rPr>
        <w:t xml:space="preserve">, Doan Huu Hau, Nguyen Ngoc Tuan, </w:t>
      </w:r>
      <w:r w:rsidR="00540B9B">
        <w:rPr>
          <w:rFonts w:ascii="Times New Roman" w:eastAsia="PMingLiU" w:hAnsi="Times New Roman"/>
          <w:spacing w:val="5"/>
          <w:kern w:val="28"/>
          <w:sz w:val="26"/>
          <w:szCs w:val="26"/>
        </w:rPr>
        <w:t>Cu Kim Long</w:t>
      </w:r>
      <w:r w:rsidR="00487AE4">
        <w:rPr>
          <w:rFonts w:ascii="Times New Roman" w:eastAsia="PMingLiU" w:hAnsi="Times New Roman"/>
          <w:spacing w:val="5"/>
          <w:kern w:val="28"/>
          <w:sz w:val="26"/>
          <w:szCs w:val="26"/>
        </w:rPr>
        <w:t>, Nguyen Minh Phuc</w:t>
      </w:r>
    </w:p>
    <w:p w14:paraId="24D48585" w14:textId="0BBBE905" w:rsidR="003979CE" w:rsidRPr="003979CE" w:rsidRDefault="005C177B" w:rsidP="003979CE">
      <w:pPr>
        <w:spacing w:before="240" w:after="0" w:line="324" w:lineRule="auto"/>
        <w:jc w:val="center"/>
        <w:rPr>
          <w:rFonts w:ascii="Times New Roman" w:hAnsi="Times New Roman"/>
          <w:i/>
          <w:sz w:val="26"/>
          <w:szCs w:val="26"/>
        </w:rPr>
      </w:pPr>
      <w:r w:rsidRPr="003979CE">
        <w:rPr>
          <w:rFonts w:ascii="Times New Roman" w:hAnsi="Times New Roman"/>
          <w:i/>
          <w:sz w:val="26"/>
          <w:szCs w:val="26"/>
        </w:rPr>
        <w:t xml:space="preserve"> </w:t>
      </w:r>
      <w:r w:rsidR="004332F2" w:rsidRPr="003979CE">
        <w:rPr>
          <w:rFonts w:ascii="Times New Roman" w:hAnsi="Times New Roman"/>
          <w:i/>
          <w:sz w:val="26"/>
          <w:szCs w:val="26"/>
        </w:rPr>
        <w:t>Information Technology Institute</w:t>
      </w:r>
      <w:r w:rsidR="003979CE" w:rsidRPr="003979CE">
        <w:rPr>
          <w:rFonts w:ascii="Times New Roman" w:hAnsi="Times New Roman"/>
          <w:i/>
          <w:sz w:val="26"/>
          <w:szCs w:val="26"/>
        </w:rPr>
        <w:t>,</w:t>
      </w:r>
      <w:r w:rsidR="004332F2" w:rsidRPr="003979CE">
        <w:rPr>
          <w:rFonts w:ascii="Times New Roman" w:hAnsi="Times New Roman"/>
          <w:i/>
          <w:sz w:val="26"/>
          <w:szCs w:val="26"/>
        </w:rPr>
        <w:t xml:space="preserve"> Vietnam National University, Hanoi</w:t>
      </w:r>
      <w:r w:rsidR="003979CE" w:rsidRPr="003979CE">
        <w:rPr>
          <w:rFonts w:ascii="Times New Roman" w:hAnsi="Times New Roman"/>
          <w:i/>
          <w:sz w:val="26"/>
          <w:szCs w:val="26"/>
        </w:rPr>
        <w:t>, 144 Xuan Thuy Street, Cau Giay District, Hanoi</w:t>
      </w:r>
    </w:p>
    <w:p w14:paraId="082BB2DF" w14:textId="71CFA4DE" w:rsidR="003979CE" w:rsidRPr="003979CE" w:rsidRDefault="003979CE" w:rsidP="003979CE">
      <w:pPr>
        <w:pStyle w:val="tomtat1"/>
        <w:jc w:val="center"/>
        <w:rPr>
          <w:sz w:val="26"/>
          <w:szCs w:val="26"/>
        </w:rPr>
      </w:pPr>
      <w:r w:rsidRPr="003979CE">
        <w:rPr>
          <w:sz w:val="26"/>
          <w:szCs w:val="26"/>
        </w:rPr>
        <w:t xml:space="preserve">Received </w:t>
      </w:r>
      <w:r>
        <w:rPr>
          <w:sz w:val="26"/>
          <w:szCs w:val="26"/>
        </w:rPr>
        <w:t>11</w:t>
      </w:r>
      <w:r w:rsidRPr="003979CE">
        <w:rPr>
          <w:sz w:val="26"/>
          <w:szCs w:val="26"/>
        </w:rPr>
        <w:t xml:space="preserve"> April 2017;</w:t>
      </w:r>
    </w:p>
    <w:p w14:paraId="0F79C724" w14:textId="1D197728" w:rsidR="003979CE" w:rsidRPr="003979CE" w:rsidRDefault="003979CE" w:rsidP="003979CE">
      <w:pPr>
        <w:pStyle w:val="tomtat1"/>
        <w:jc w:val="center"/>
        <w:rPr>
          <w:sz w:val="26"/>
          <w:szCs w:val="26"/>
        </w:rPr>
      </w:pPr>
      <w:r w:rsidRPr="003979CE">
        <w:rPr>
          <w:sz w:val="26"/>
          <w:szCs w:val="26"/>
        </w:rPr>
        <w:t>Revised</w:t>
      </w:r>
      <w:r>
        <w:rPr>
          <w:sz w:val="26"/>
          <w:szCs w:val="26"/>
        </w:rPr>
        <w:t xml:space="preserve"> 07</w:t>
      </w:r>
      <w:r w:rsidRPr="003979CE">
        <w:rPr>
          <w:sz w:val="26"/>
          <w:szCs w:val="26"/>
        </w:rPr>
        <w:t xml:space="preserve"> June 2017; Accepted 28 June 2017</w:t>
      </w:r>
    </w:p>
    <w:p w14:paraId="57C3B419" w14:textId="08130860" w:rsidR="004332F2" w:rsidRDefault="004332F2" w:rsidP="005A6B9D">
      <w:pPr>
        <w:spacing w:after="0" w:line="324" w:lineRule="auto"/>
        <w:jc w:val="center"/>
        <w:rPr>
          <w:rFonts w:ascii="Times New Roman" w:hAnsi="Times New Roman"/>
          <w:sz w:val="26"/>
          <w:szCs w:val="26"/>
        </w:rPr>
      </w:pPr>
      <w:r w:rsidRPr="009108F5">
        <w:rPr>
          <w:rFonts w:ascii="Times New Roman" w:hAnsi="Times New Roman"/>
          <w:sz w:val="26"/>
          <w:szCs w:val="26"/>
        </w:rPr>
        <w:t xml:space="preserve"> </w:t>
      </w:r>
    </w:p>
    <w:p w14:paraId="167C251C" w14:textId="77777777" w:rsidR="004332F2" w:rsidRPr="009108F5" w:rsidRDefault="004332F2" w:rsidP="005A6B9D">
      <w:pPr>
        <w:spacing w:after="0" w:line="324" w:lineRule="auto"/>
        <w:rPr>
          <w:rFonts w:ascii="Times New Roman" w:eastAsia="PMingLiU" w:hAnsi="Times New Roman"/>
          <w:spacing w:val="5"/>
          <w:kern w:val="28"/>
          <w:sz w:val="28"/>
          <w:szCs w:val="28"/>
        </w:rPr>
      </w:pPr>
    </w:p>
    <w:p w14:paraId="7926A6B1" w14:textId="50ECB014" w:rsidR="004332F2" w:rsidRPr="003979CE" w:rsidRDefault="003979CE" w:rsidP="003979CE">
      <w:pPr>
        <w:spacing w:after="0" w:line="324" w:lineRule="auto"/>
        <w:ind w:firstLine="567"/>
        <w:rPr>
          <w:rFonts w:ascii="Times New Roman" w:hAnsi="Times New Roman"/>
          <w:sz w:val="26"/>
          <w:szCs w:val="26"/>
        </w:rPr>
      </w:pPr>
      <w:r w:rsidRPr="003979CE">
        <w:rPr>
          <w:rFonts w:ascii="Times New Roman" w:hAnsi="Times New Roman"/>
          <w:b/>
          <w:i/>
          <w:sz w:val="26"/>
          <w:szCs w:val="26"/>
        </w:rPr>
        <w:t>Abstract</w:t>
      </w:r>
      <w:r w:rsidRPr="003979CE">
        <w:rPr>
          <w:rFonts w:ascii="Times New Roman" w:hAnsi="Times New Roman"/>
          <w:sz w:val="26"/>
          <w:szCs w:val="26"/>
        </w:rPr>
        <w:t xml:space="preserve">: </w:t>
      </w:r>
      <w:r w:rsidR="00866A10" w:rsidRPr="003979CE">
        <w:rPr>
          <w:rFonts w:ascii="Times New Roman" w:hAnsi="Times New Roman"/>
          <w:sz w:val="26"/>
          <w:szCs w:val="26"/>
        </w:rPr>
        <w:t xml:space="preserve">This article </w:t>
      </w:r>
      <w:r w:rsidR="002E1565" w:rsidRPr="003979CE">
        <w:rPr>
          <w:rFonts w:ascii="Times New Roman" w:hAnsi="Times New Roman"/>
          <w:sz w:val="26"/>
          <w:szCs w:val="26"/>
        </w:rPr>
        <w:t>aims</w:t>
      </w:r>
      <w:r w:rsidR="00866A10" w:rsidRPr="003979CE">
        <w:rPr>
          <w:rFonts w:ascii="Times New Roman" w:hAnsi="Times New Roman"/>
          <w:sz w:val="26"/>
          <w:szCs w:val="26"/>
        </w:rPr>
        <w:t xml:space="preserve"> to introduce the cyber security assess model</w:t>
      </w:r>
      <w:r w:rsidR="00E246C1" w:rsidRPr="003979CE">
        <w:rPr>
          <w:rFonts w:ascii="Times New Roman" w:hAnsi="Times New Roman"/>
          <w:sz w:val="26"/>
          <w:szCs w:val="26"/>
        </w:rPr>
        <w:t xml:space="preserve"> (CSAM)</w:t>
      </w:r>
      <w:r w:rsidR="00866A10" w:rsidRPr="003979CE">
        <w:rPr>
          <w:rFonts w:ascii="Times New Roman" w:hAnsi="Times New Roman"/>
          <w:sz w:val="26"/>
          <w:szCs w:val="26"/>
        </w:rPr>
        <w:t>, an important component in cyber security architecture framework, especially for the developing country</w:t>
      </w:r>
      <w:r w:rsidR="008700A0" w:rsidRPr="003979CE">
        <w:rPr>
          <w:rFonts w:ascii="Times New Roman" w:hAnsi="Times New Roman"/>
          <w:sz w:val="26"/>
          <w:szCs w:val="26"/>
        </w:rPr>
        <w:t xml:space="preserve"> as Vietnam</w:t>
      </w:r>
      <w:r w:rsidR="00866A10" w:rsidRPr="003979CE">
        <w:rPr>
          <w:rFonts w:ascii="Times New Roman" w:hAnsi="Times New Roman"/>
          <w:sz w:val="26"/>
          <w:szCs w:val="26"/>
        </w:rPr>
        <w:t xml:space="preserve">. This architecture framework </w:t>
      </w:r>
      <w:r w:rsidR="00B96B3B" w:rsidRPr="003979CE">
        <w:rPr>
          <w:rFonts w:ascii="Times New Roman" w:hAnsi="Times New Roman"/>
          <w:sz w:val="26"/>
          <w:szCs w:val="26"/>
        </w:rPr>
        <w:t>is built up with the Enterprise Architecture approach and based on the ISO 2700</w:t>
      </w:r>
      <w:r w:rsidR="008700A0" w:rsidRPr="003979CE">
        <w:rPr>
          <w:rFonts w:ascii="Times New Roman" w:hAnsi="Times New Roman"/>
          <w:sz w:val="26"/>
          <w:szCs w:val="26"/>
        </w:rPr>
        <w:t>x and NIST SP 800-53 Rev.4</w:t>
      </w:r>
      <w:r w:rsidR="00B96B3B" w:rsidRPr="003979CE">
        <w:rPr>
          <w:rFonts w:ascii="Times New Roman" w:hAnsi="Times New Roman"/>
          <w:sz w:val="26"/>
          <w:szCs w:val="26"/>
        </w:rPr>
        <w:t xml:space="preserve">. </w:t>
      </w:r>
      <w:r w:rsidR="005B0DF6" w:rsidRPr="003979CE">
        <w:rPr>
          <w:rFonts w:ascii="Times New Roman" w:hAnsi="Times New Roman"/>
          <w:sz w:val="26"/>
          <w:szCs w:val="26"/>
        </w:rPr>
        <w:t>From the holistic perspective based on EGIF developed previously by UNDP group and the main TOGAF features, ITI-GAF is simplified</w:t>
      </w:r>
      <w:r w:rsidR="00CB2D1A" w:rsidRPr="003979CE">
        <w:rPr>
          <w:rFonts w:ascii="Times New Roman" w:hAnsi="Times New Roman"/>
          <w:sz w:val="26"/>
          <w:szCs w:val="26"/>
        </w:rPr>
        <w:t xml:space="preserve"> to suit the awareness, capability and improvement readiness of the developing countries. The result of survey and applying in countries as Vietnam, Lao affirm</w:t>
      </w:r>
      <w:r w:rsidR="00E246C1" w:rsidRPr="003979CE">
        <w:rPr>
          <w:rFonts w:ascii="Times New Roman" w:hAnsi="Times New Roman"/>
          <w:sz w:val="26"/>
          <w:szCs w:val="26"/>
        </w:rPr>
        <w:t>s</w:t>
      </w:r>
      <w:r w:rsidR="00CB2D1A" w:rsidRPr="003979CE">
        <w:rPr>
          <w:rFonts w:ascii="Times New Roman" w:hAnsi="Times New Roman"/>
          <w:sz w:val="26"/>
          <w:szCs w:val="26"/>
        </w:rPr>
        <w:t xml:space="preserve"> the applicable value of ITI-GAF and the C</w:t>
      </w:r>
      <w:r w:rsidR="00E246C1" w:rsidRPr="003979CE">
        <w:rPr>
          <w:rFonts w:ascii="Times New Roman" w:hAnsi="Times New Roman"/>
          <w:sz w:val="26"/>
          <w:szCs w:val="26"/>
        </w:rPr>
        <w:t>SAM</w:t>
      </w:r>
      <w:r w:rsidR="00CB2D1A" w:rsidRPr="003979CE">
        <w:rPr>
          <w:rFonts w:ascii="Times New Roman" w:hAnsi="Times New Roman"/>
          <w:sz w:val="26"/>
          <w:szCs w:val="26"/>
        </w:rPr>
        <w:t xml:space="preserve">. The comprehensive, accurate and </w:t>
      </w:r>
      <w:r w:rsidR="009B539C" w:rsidRPr="003979CE">
        <w:rPr>
          <w:rFonts w:ascii="Times New Roman" w:hAnsi="Times New Roman"/>
          <w:sz w:val="26"/>
          <w:szCs w:val="26"/>
        </w:rPr>
        <w:t>prompt</w:t>
      </w:r>
      <w:r w:rsidR="00CB2D1A" w:rsidRPr="003979CE">
        <w:rPr>
          <w:rFonts w:ascii="Times New Roman" w:hAnsi="Times New Roman"/>
          <w:sz w:val="26"/>
          <w:szCs w:val="26"/>
        </w:rPr>
        <w:t xml:space="preserve"> asses</w:t>
      </w:r>
      <w:r w:rsidR="009B539C" w:rsidRPr="003979CE">
        <w:rPr>
          <w:rFonts w:ascii="Times New Roman" w:hAnsi="Times New Roman"/>
          <w:sz w:val="26"/>
          <w:szCs w:val="26"/>
        </w:rPr>
        <w:t>sment when applying ITI-CSAM enables the organization to identify the cybersecurity strength</w:t>
      </w:r>
      <w:r w:rsidR="00E246C1" w:rsidRPr="003979CE">
        <w:rPr>
          <w:rFonts w:ascii="Times New Roman" w:hAnsi="Times New Roman"/>
          <w:sz w:val="26"/>
          <w:szCs w:val="26"/>
        </w:rPr>
        <w:t>s</w:t>
      </w:r>
      <w:r w:rsidR="009B539C" w:rsidRPr="003979CE">
        <w:rPr>
          <w:rFonts w:ascii="Times New Roman" w:hAnsi="Times New Roman"/>
          <w:sz w:val="26"/>
          <w:szCs w:val="26"/>
        </w:rPr>
        <w:t xml:space="preserve"> and weakness</w:t>
      </w:r>
      <w:r w:rsidR="00E246C1" w:rsidRPr="003979CE">
        <w:rPr>
          <w:rFonts w:ascii="Times New Roman" w:hAnsi="Times New Roman"/>
          <w:sz w:val="26"/>
          <w:szCs w:val="26"/>
        </w:rPr>
        <w:t>es</w:t>
      </w:r>
      <w:r w:rsidR="009B539C" w:rsidRPr="003979CE">
        <w:rPr>
          <w:rFonts w:ascii="Times New Roman" w:hAnsi="Times New Roman"/>
          <w:sz w:val="26"/>
          <w:szCs w:val="26"/>
        </w:rPr>
        <w:t>, thereby determine the key parts need invested and its effects to the whole organization’s cybersecurity, then build up the action plan for short-term and long-term.</w:t>
      </w:r>
    </w:p>
    <w:p w14:paraId="5AD5D181" w14:textId="232BD4CC" w:rsidR="006A0958" w:rsidRDefault="004332F2" w:rsidP="003979CE">
      <w:pPr>
        <w:spacing w:after="0" w:line="324" w:lineRule="auto"/>
        <w:ind w:firstLine="567"/>
        <w:rPr>
          <w:rFonts w:ascii="Times New Roman" w:hAnsi="Times New Roman"/>
          <w:sz w:val="26"/>
          <w:szCs w:val="26"/>
        </w:rPr>
      </w:pPr>
      <w:r w:rsidRPr="003979CE">
        <w:rPr>
          <w:rFonts w:ascii="Times New Roman" w:hAnsi="Times New Roman"/>
          <w:b/>
          <w:i/>
          <w:sz w:val="26"/>
          <w:szCs w:val="26"/>
        </w:rPr>
        <w:t>Keywords:</w:t>
      </w:r>
      <w:r w:rsidRPr="003979CE">
        <w:rPr>
          <w:rFonts w:ascii="Times New Roman" w:hAnsi="Times New Roman"/>
          <w:sz w:val="26"/>
          <w:szCs w:val="26"/>
        </w:rPr>
        <w:t xml:space="preserve"> ITI-GAF, Cyber</w:t>
      </w:r>
      <w:r w:rsidR="006A0958" w:rsidRPr="003979CE">
        <w:rPr>
          <w:rFonts w:ascii="Times New Roman" w:hAnsi="Times New Roman"/>
          <w:sz w:val="26"/>
          <w:szCs w:val="26"/>
        </w:rPr>
        <w:t>-</w:t>
      </w:r>
      <w:r w:rsidRPr="003979CE">
        <w:rPr>
          <w:rFonts w:ascii="Times New Roman" w:hAnsi="Times New Roman"/>
          <w:sz w:val="26"/>
          <w:szCs w:val="26"/>
        </w:rPr>
        <w:t xml:space="preserve">security </w:t>
      </w:r>
      <w:r w:rsidR="007C4E29" w:rsidRPr="003979CE">
        <w:rPr>
          <w:rFonts w:ascii="Times New Roman" w:hAnsi="Times New Roman"/>
          <w:sz w:val="26"/>
          <w:szCs w:val="26"/>
        </w:rPr>
        <w:t>architecture framework, assess</w:t>
      </w:r>
      <w:r w:rsidR="006A0958" w:rsidRPr="003979CE">
        <w:rPr>
          <w:rFonts w:ascii="Times New Roman" w:hAnsi="Times New Roman"/>
          <w:sz w:val="26"/>
          <w:szCs w:val="26"/>
        </w:rPr>
        <w:t>ment model for cyber-security</w:t>
      </w:r>
      <w:r w:rsidR="008700A0" w:rsidRPr="003979CE">
        <w:rPr>
          <w:rFonts w:ascii="Times New Roman" w:hAnsi="Times New Roman"/>
          <w:sz w:val="26"/>
          <w:szCs w:val="26"/>
        </w:rPr>
        <w:t>, NIST SP 800-53 Rev.4</w:t>
      </w:r>
    </w:p>
    <w:p w14:paraId="638F4E4E" w14:textId="77777777" w:rsidR="003979CE" w:rsidRPr="003979CE" w:rsidRDefault="003979CE" w:rsidP="003979CE">
      <w:pPr>
        <w:spacing w:after="0" w:line="324" w:lineRule="auto"/>
        <w:ind w:firstLine="567"/>
        <w:rPr>
          <w:rFonts w:ascii="Times New Roman" w:hAnsi="Times New Roman"/>
          <w:sz w:val="26"/>
          <w:szCs w:val="26"/>
        </w:rPr>
      </w:pPr>
    </w:p>
    <w:p w14:paraId="57D32FC8" w14:textId="77777777" w:rsidR="006A0958" w:rsidRPr="009108F5" w:rsidRDefault="000D2A90" w:rsidP="005A6B9D">
      <w:pPr>
        <w:pStyle w:val="ListParagraph"/>
        <w:numPr>
          <w:ilvl w:val="0"/>
          <w:numId w:val="1"/>
        </w:numPr>
        <w:spacing w:after="0" w:line="324" w:lineRule="auto"/>
        <w:jc w:val="left"/>
        <w:rPr>
          <w:rFonts w:ascii="Times New Roman" w:eastAsia="PMingLiU" w:hAnsi="Times New Roman"/>
          <w:b/>
          <w:spacing w:val="5"/>
          <w:kern w:val="28"/>
          <w:sz w:val="26"/>
          <w:szCs w:val="28"/>
        </w:rPr>
      </w:pPr>
      <w:r>
        <w:rPr>
          <w:rFonts w:ascii="Times New Roman" w:eastAsia="PMingLiU" w:hAnsi="Times New Roman"/>
          <w:b/>
          <w:spacing w:val="5"/>
          <w:kern w:val="28"/>
          <w:sz w:val="26"/>
          <w:szCs w:val="28"/>
        </w:rPr>
        <w:t>IN</w:t>
      </w:r>
      <w:r w:rsidR="006A0958" w:rsidRPr="009108F5">
        <w:rPr>
          <w:rFonts w:ascii="Times New Roman" w:eastAsia="PMingLiU" w:hAnsi="Times New Roman"/>
          <w:b/>
          <w:spacing w:val="5"/>
          <w:kern w:val="28"/>
          <w:sz w:val="26"/>
          <w:szCs w:val="28"/>
        </w:rPr>
        <w:t>TRODUTION</w:t>
      </w:r>
    </w:p>
    <w:p w14:paraId="5BDCF767" w14:textId="77777777" w:rsidR="000D2A90" w:rsidRDefault="00692CF8" w:rsidP="005A6B9D">
      <w:pPr>
        <w:spacing w:after="0" w:line="324" w:lineRule="auto"/>
        <w:ind w:firstLine="567"/>
        <w:rPr>
          <w:rFonts w:ascii="Times New Roman" w:hAnsi="Times New Roman"/>
          <w:sz w:val="26"/>
          <w:szCs w:val="26"/>
        </w:rPr>
      </w:pPr>
      <w:r w:rsidRPr="009108F5">
        <w:rPr>
          <w:rFonts w:ascii="Times New Roman" w:hAnsi="Times New Roman"/>
          <w:sz w:val="26"/>
          <w:szCs w:val="26"/>
        </w:rPr>
        <w:t>In recent years, along with the explosive development of Internet infrastructure, smart devices</w:t>
      </w:r>
      <w:r w:rsidR="000D2A90">
        <w:rPr>
          <w:rFonts w:ascii="Times New Roman" w:hAnsi="Times New Roman"/>
          <w:sz w:val="26"/>
          <w:szCs w:val="26"/>
        </w:rPr>
        <w:t xml:space="preserve"> and Internet of Things, information services and social networks,</w:t>
      </w:r>
      <w:r w:rsidRPr="009108F5">
        <w:rPr>
          <w:rFonts w:ascii="Times New Roman" w:hAnsi="Times New Roman"/>
          <w:sz w:val="26"/>
          <w:szCs w:val="26"/>
        </w:rPr>
        <w:t xml:space="preserve"> cyber</w:t>
      </w:r>
      <w:r w:rsidR="000D2A90">
        <w:rPr>
          <w:rFonts w:ascii="Times New Roman" w:hAnsi="Times New Roman"/>
          <w:sz w:val="26"/>
          <w:szCs w:val="26"/>
        </w:rPr>
        <w:t xml:space="preserve"> security has become a global real challenge. </w:t>
      </w:r>
      <w:r w:rsidRPr="009108F5">
        <w:rPr>
          <w:rFonts w:ascii="Times New Roman" w:hAnsi="Times New Roman"/>
          <w:sz w:val="26"/>
          <w:szCs w:val="26"/>
        </w:rPr>
        <w:t xml:space="preserve"> </w:t>
      </w:r>
      <w:r w:rsidR="000D2A90">
        <w:rPr>
          <w:rFonts w:ascii="Times New Roman" w:hAnsi="Times New Roman"/>
          <w:sz w:val="26"/>
          <w:szCs w:val="26"/>
        </w:rPr>
        <w:t xml:space="preserve">On one hand, the systems must be flexible and use friendly. </w:t>
      </w:r>
      <w:r w:rsidR="000D2A90">
        <w:rPr>
          <w:rFonts w:ascii="Times New Roman" w:hAnsi="Times New Roman"/>
          <w:sz w:val="26"/>
          <w:szCs w:val="26"/>
        </w:rPr>
        <w:lastRenderedPageBreak/>
        <w:t xml:space="preserve">On the other hand, it must protect our asset and privacy. In reality, the systems become more and more complex as integrations of many systems deployed by different vendors with different views and interests to cyber security. </w:t>
      </w:r>
    </w:p>
    <w:p w14:paraId="470C0BE6" w14:textId="77777777" w:rsidR="00CB07DF" w:rsidRDefault="000D2A90" w:rsidP="005A6B9D">
      <w:pPr>
        <w:spacing w:after="0" w:line="324" w:lineRule="auto"/>
        <w:ind w:firstLine="567"/>
        <w:rPr>
          <w:rFonts w:ascii="Times New Roman" w:hAnsi="Times New Roman"/>
          <w:sz w:val="26"/>
          <w:szCs w:val="26"/>
        </w:rPr>
      </w:pPr>
      <w:r>
        <w:rPr>
          <w:rFonts w:ascii="Times New Roman" w:hAnsi="Times New Roman"/>
          <w:sz w:val="26"/>
          <w:szCs w:val="26"/>
        </w:rPr>
        <w:t xml:space="preserve">There must be some architecture to guideline the deployment of information systems while guaranteeing the security. Such an architecture must confront the increasing number of attacks </w:t>
      </w:r>
      <w:r w:rsidR="0025523D" w:rsidRPr="009108F5">
        <w:rPr>
          <w:rFonts w:ascii="Times New Roman" w:hAnsi="Times New Roman"/>
          <w:sz w:val="26"/>
          <w:szCs w:val="26"/>
        </w:rPr>
        <w:t xml:space="preserve">in a variety of forms, tools, environment, </w:t>
      </w:r>
      <w:r w:rsidR="00023175" w:rsidRPr="009108F5">
        <w:rPr>
          <w:rFonts w:ascii="Times New Roman" w:hAnsi="Times New Roman"/>
          <w:sz w:val="26"/>
          <w:szCs w:val="26"/>
        </w:rPr>
        <w:t>at</w:t>
      </w:r>
      <w:r w:rsidR="0025523D" w:rsidRPr="009108F5">
        <w:rPr>
          <w:rFonts w:ascii="Times New Roman" w:hAnsi="Times New Roman"/>
          <w:sz w:val="26"/>
          <w:szCs w:val="26"/>
        </w:rPr>
        <w:t xml:space="preserve"> different level</w:t>
      </w:r>
      <w:r w:rsidR="00023175" w:rsidRPr="009108F5">
        <w:rPr>
          <w:rFonts w:ascii="Times New Roman" w:hAnsi="Times New Roman"/>
          <w:sz w:val="26"/>
          <w:szCs w:val="26"/>
        </w:rPr>
        <w:t>s</w:t>
      </w:r>
      <w:r>
        <w:rPr>
          <w:rFonts w:ascii="Times New Roman" w:hAnsi="Times New Roman"/>
          <w:sz w:val="26"/>
          <w:szCs w:val="26"/>
        </w:rPr>
        <w:t xml:space="preserve"> of complexity and severity</w:t>
      </w:r>
      <w:r w:rsidR="0025523D" w:rsidRPr="009108F5">
        <w:rPr>
          <w:rFonts w:ascii="Times New Roman" w:hAnsi="Times New Roman"/>
          <w:sz w:val="26"/>
          <w:szCs w:val="26"/>
        </w:rPr>
        <w:t>.</w:t>
      </w:r>
      <w:r>
        <w:rPr>
          <w:rFonts w:ascii="Times New Roman" w:hAnsi="Times New Roman"/>
          <w:sz w:val="26"/>
          <w:szCs w:val="26"/>
        </w:rPr>
        <w:t xml:space="preserve"> It would be a major part of Enterprise Architecture </w:t>
      </w:r>
      <w:r w:rsidR="00D30979">
        <w:rPr>
          <w:rFonts w:ascii="Times New Roman" w:hAnsi="Times New Roman"/>
          <w:sz w:val="26"/>
          <w:szCs w:val="26"/>
        </w:rPr>
        <w:t>[1-2</w:t>
      </w:r>
      <w:r w:rsidR="00A04100">
        <w:rPr>
          <w:rFonts w:ascii="Times New Roman" w:hAnsi="Times New Roman"/>
          <w:sz w:val="26"/>
          <w:szCs w:val="26"/>
        </w:rPr>
        <w:t>]. However, in general it is extremely difficult to achieve consensus in Cyber Security. On the other hand, the situation of security is characteristic, as Information System can be designed in a top down approach, while Cyber Security must be designed to adapt to the existing systems. Cyber Security issues are a</w:t>
      </w:r>
      <w:r w:rsidR="00CB07DF">
        <w:rPr>
          <w:rFonts w:ascii="Times New Roman" w:hAnsi="Times New Roman"/>
          <w:sz w:val="26"/>
          <w:szCs w:val="26"/>
        </w:rPr>
        <w:t xml:space="preserve">lso sensitive to the policy, strategy, top management views and commitments, interpersonal communication. After all, security solutions mainly serve the interests of the organizations, while do not bring new user functionalities, so it is not easy to gain popularity from the beginning. </w:t>
      </w:r>
    </w:p>
    <w:p w14:paraId="34315C75" w14:textId="77777777" w:rsidR="00CB07DF" w:rsidRDefault="00A04100" w:rsidP="005A6B9D">
      <w:pPr>
        <w:spacing w:after="0" w:line="324" w:lineRule="auto"/>
        <w:ind w:firstLine="567"/>
        <w:rPr>
          <w:rFonts w:ascii="Times New Roman" w:hAnsi="Times New Roman"/>
          <w:sz w:val="26"/>
          <w:szCs w:val="26"/>
        </w:rPr>
      </w:pPr>
      <w:r>
        <w:rPr>
          <w:rFonts w:ascii="Times New Roman" w:hAnsi="Times New Roman"/>
          <w:sz w:val="26"/>
          <w:szCs w:val="26"/>
        </w:rPr>
        <w:t>Thus, the popular architecture frameworks like TOGAF, FEA, DODAF,…</w:t>
      </w:r>
      <w:r w:rsidR="00D30979">
        <w:rPr>
          <w:rFonts w:ascii="Times New Roman" w:hAnsi="Times New Roman"/>
          <w:sz w:val="26"/>
          <w:szCs w:val="26"/>
        </w:rPr>
        <w:t xml:space="preserve"> [3-5</w:t>
      </w:r>
      <w:r>
        <w:rPr>
          <w:rFonts w:ascii="Times New Roman" w:hAnsi="Times New Roman"/>
          <w:sz w:val="26"/>
          <w:szCs w:val="26"/>
        </w:rPr>
        <w:t xml:space="preserve">] would be too complicated and expensive for Cyber Security. While those tools are superior from the methodological points of view, in practice, it is not easy to implement.  </w:t>
      </w:r>
      <w:r w:rsidR="00CB07DF">
        <w:rPr>
          <w:rFonts w:ascii="Times New Roman" w:hAnsi="Times New Roman"/>
          <w:sz w:val="26"/>
          <w:szCs w:val="26"/>
        </w:rPr>
        <w:t>Therefore, most architecture frameworks</w:t>
      </w:r>
      <w:r w:rsidR="00CB07DF" w:rsidRPr="009108F5">
        <w:rPr>
          <w:rFonts w:ascii="Times New Roman" w:hAnsi="Times New Roman"/>
          <w:sz w:val="26"/>
          <w:szCs w:val="26"/>
        </w:rPr>
        <w:t xml:space="preserve"> do not cover cyber security issues.</w:t>
      </w:r>
      <w:r w:rsidR="005967BD">
        <w:rPr>
          <w:rFonts w:ascii="Times New Roman" w:hAnsi="Times New Roman"/>
          <w:sz w:val="26"/>
          <w:szCs w:val="26"/>
        </w:rPr>
        <w:t xml:space="preserve"> </w:t>
      </w:r>
      <w:r w:rsidR="00D30979">
        <w:rPr>
          <w:rFonts w:ascii="Times New Roman" w:hAnsi="Times New Roman"/>
          <w:sz w:val="26"/>
          <w:szCs w:val="26"/>
        </w:rPr>
        <w:t>To fill this gap, Viet et al [6] have</w:t>
      </w:r>
      <w:r w:rsidR="005967BD">
        <w:rPr>
          <w:rFonts w:ascii="Times New Roman" w:hAnsi="Times New Roman"/>
          <w:sz w:val="26"/>
          <w:szCs w:val="26"/>
        </w:rPr>
        <w:t xml:space="preserve"> proposed to apply ITI-GAF [7-9</w:t>
      </w:r>
      <w:r w:rsidR="00D30979">
        <w:rPr>
          <w:rFonts w:ascii="Times New Roman" w:hAnsi="Times New Roman"/>
          <w:sz w:val="26"/>
          <w:szCs w:val="26"/>
        </w:rPr>
        <w:t>]</w:t>
      </w:r>
      <w:r w:rsidR="00CB07DF">
        <w:rPr>
          <w:rFonts w:ascii="Times New Roman" w:hAnsi="Times New Roman"/>
          <w:sz w:val="26"/>
          <w:szCs w:val="26"/>
        </w:rPr>
        <w:t xml:space="preserve"> </w:t>
      </w:r>
      <w:r w:rsidR="001222C2">
        <w:rPr>
          <w:rFonts w:ascii="Times New Roman" w:hAnsi="Times New Roman"/>
          <w:sz w:val="26"/>
          <w:szCs w:val="26"/>
        </w:rPr>
        <w:t>to construct the Cyber Security A</w:t>
      </w:r>
      <w:r w:rsidR="00CB07DF">
        <w:rPr>
          <w:rFonts w:ascii="Times New Roman" w:hAnsi="Times New Roman"/>
          <w:sz w:val="26"/>
          <w:szCs w:val="26"/>
        </w:rPr>
        <w:t>rchitecture</w:t>
      </w:r>
      <w:r w:rsidR="001222C2">
        <w:rPr>
          <w:rFonts w:ascii="Times New Roman" w:hAnsi="Times New Roman"/>
          <w:sz w:val="26"/>
          <w:szCs w:val="26"/>
        </w:rPr>
        <w:t xml:space="preserve"> Framework (CSAF)</w:t>
      </w:r>
      <w:r w:rsidR="00CB07DF">
        <w:rPr>
          <w:rFonts w:ascii="Times New Roman" w:hAnsi="Times New Roman"/>
          <w:sz w:val="26"/>
          <w:szCs w:val="26"/>
        </w:rPr>
        <w:t xml:space="preserve"> for developing countries. ITI-GAF has an advantage of being simple and easy to adapt to cyber security.</w:t>
      </w:r>
    </w:p>
    <w:p w14:paraId="64B4CF8A" w14:textId="77777777" w:rsidR="00232715" w:rsidRDefault="001222C2" w:rsidP="005A6B9D">
      <w:pPr>
        <w:spacing w:after="0" w:line="324" w:lineRule="auto"/>
        <w:ind w:firstLine="567"/>
        <w:rPr>
          <w:rFonts w:ascii="Times New Roman" w:eastAsia="PMingLiU" w:hAnsi="Times New Roman"/>
          <w:spacing w:val="5"/>
          <w:kern w:val="28"/>
          <w:sz w:val="26"/>
          <w:szCs w:val="26"/>
        </w:rPr>
      </w:pPr>
      <w:r>
        <w:rPr>
          <w:rFonts w:ascii="Times New Roman" w:eastAsia="PMingLiU" w:hAnsi="Times New Roman"/>
          <w:spacing w:val="5"/>
          <w:kern w:val="28"/>
          <w:sz w:val="26"/>
          <w:szCs w:val="26"/>
        </w:rPr>
        <w:t>In this paper, we will address the assessment model of CSAF. In the implementation process of cyber security projects, the assessment model plays an important role. First</w:t>
      </w:r>
      <w:r w:rsidR="00232715">
        <w:rPr>
          <w:rFonts w:ascii="Times New Roman" w:eastAsia="PMingLiU" w:hAnsi="Times New Roman"/>
          <w:spacing w:val="5"/>
          <w:kern w:val="28"/>
          <w:sz w:val="26"/>
          <w:szCs w:val="26"/>
        </w:rPr>
        <w:t>ly</w:t>
      </w:r>
      <w:r>
        <w:rPr>
          <w:rFonts w:ascii="Times New Roman" w:eastAsia="PMingLiU" w:hAnsi="Times New Roman"/>
          <w:spacing w:val="5"/>
          <w:kern w:val="28"/>
          <w:sz w:val="26"/>
          <w:szCs w:val="26"/>
        </w:rPr>
        <w:t xml:space="preserve">, it </w:t>
      </w:r>
      <w:r w:rsidR="00232715">
        <w:rPr>
          <w:rFonts w:ascii="Times New Roman" w:eastAsia="PMingLiU" w:hAnsi="Times New Roman"/>
          <w:spacing w:val="5"/>
          <w:kern w:val="28"/>
          <w:sz w:val="26"/>
          <w:szCs w:val="26"/>
        </w:rPr>
        <w:t xml:space="preserve">can be used to enforce the cyber security standards, which are important in the information systems deployed by several different vendors. Secondly, the assessment model can point out the weaknesses in a prioritised order, which help the organizations to prepare an investment and implementation plan to address them. Thirdly, the assessment model can be used to evaluate </w:t>
      </w:r>
      <w:r w:rsidR="00E77EBE">
        <w:rPr>
          <w:rFonts w:ascii="Times New Roman" w:eastAsia="PMingLiU" w:hAnsi="Times New Roman"/>
          <w:spacing w:val="5"/>
          <w:kern w:val="28"/>
          <w:sz w:val="26"/>
          <w:szCs w:val="26"/>
        </w:rPr>
        <w:t xml:space="preserve">and monitor </w:t>
      </w:r>
      <w:r w:rsidR="00232715">
        <w:rPr>
          <w:rFonts w:ascii="Times New Roman" w:eastAsia="PMingLiU" w:hAnsi="Times New Roman"/>
          <w:spacing w:val="5"/>
          <w:kern w:val="28"/>
          <w:sz w:val="26"/>
          <w:szCs w:val="26"/>
        </w:rPr>
        <w:t xml:space="preserve">the performance of </w:t>
      </w:r>
      <w:r w:rsidR="00E77EBE">
        <w:rPr>
          <w:rFonts w:ascii="Times New Roman" w:eastAsia="PMingLiU" w:hAnsi="Times New Roman"/>
          <w:spacing w:val="5"/>
          <w:kern w:val="28"/>
          <w:sz w:val="26"/>
          <w:szCs w:val="26"/>
        </w:rPr>
        <w:t>cyber security projects in order to maximize it.</w:t>
      </w:r>
    </w:p>
    <w:p w14:paraId="078AD593" w14:textId="77777777" w:rsidR="00CB07DF" w:rsidRDefault="00E77EBE" w:rsidP="005A6B9D">
      <w:pPr>
        <w:spacing w:after="0" w:line="324" w:lineRule="auto"/>
        <w:ind w:firstLine="567"/>
        <w:rPr>
          <w:rFonts w:ascii="Times New Roman" w:eastAsia="PMingLiU" w:hAnsi="Times New Roman"/>
          <w:spacing w:val="5"/>
          <w:kern w:val="28"/>
          <w:sz w:val="26"/>
          <w:szCs w:val="26"/>
        </w:rPr>
      </w:pPr>
      <w:r>
        <w:rPr>
          <w:rFonts w:ascii="Times New Roman" w:eastAsia="PMingLiU" w:hAnsi="Times New Roman"/>
          <w:spacing w:val="5"/>
          <w:kern w:val="28"/>
          <w:sz w:val="26"/>
          <w:szCs w:val="26"/>
        </w:rPr>
        <w:t xml:space="preserve"> In this paper we use</w:t>
      </w:r>
      <w:r w:rsidR="005967BD">
        <w:rPr>
          <w:rFonts w:ascii="Times New Roman" w:eastAsia="PMingLiU" w:hAnsi="Times New Roman"/>
          <w:spacing w:val="5"/>
          <w:kern w:val="28"/>
          <w:sz w:val="26"/>
          <w:szCs w:val="26"/>
        </w:rPr>
        <w:t xml:space="preserve"> the ISO and NIST</w:t>
      </w:r>
      <w:r w:rsidR="00232715">
        <w:rPr>
          <w:rFonts w:ascii="Times New Roman" w:eastAsia="PMingLiU" w:hAnsi="Times New Roman"/>
          <w:spacing w:val="5"/>
          <w:kern w:val="28"/>
          <w:sz w:val="26"/>
          <w:szCs w:val="26"/>
        </w:rPr>
        <w:t xml:space="preserve"> standards</w:t>
      </w:r>
      <w:r>
        <w:rPr>
          <w:rFonts w:ascii="Times New Roman" w:eastAsia="PMingLiU" w:hAnsi="Times New Roman"/>
          <w:spacing w:val="5"/>
          <w:kern w:val="28"/>
          <w:sz w:val="26"/>
          <w:szCs w:val="26"/>
        </w:rPr>
        <w:t xml:space="preserve"> to work out the assessment questions. However, this procedure</w:t>
      </w:r>
      <w:r w:rsidR="00232715">
        <w:rPr>
          <w:rFonts w:ascii="Times New Roman" w:eastAsia="PMingLiU" w:hAnsi="Times New Roman"/>
          <w:spacing w:val="5"/>
          <w:kern w:val="28"/>
          <w:sz w:val="26"/>
          <w:szCs w:val="26"/>
        </w:rPr>
        <w:t xml:space="preserve"> is extendable to adopt other standards as well. </w:t>
      </w:r>
      <w:r>
        <w:rPr>
          <w:rFonts w:ascii="Times New Roman" w:eastAsia="PMingLiU" w:hAnsi="Times New Roman"/>
          <w:spacing w:val="5"/>
          <w:kern w:val="28"/>
          <w:sz w:val="26"/>
          <w:szCs w:val="26"/>
        </w:rPr>
        <w:t xml:space="preserve">We have constructed the assessment schemas with different depths according to various needs of the organizations. Based on these schemas we have designed a web based </w:t>
      </w:r>
      <w:r>
        <w:rPr>
          <w:rFonts w:ascii="Times New Roman" w:eastAsia="PMingLiU" w:hAnsi="Times New Roman"/>
          <w:spacing w:val="5"/>
          <w:kern w:val="28"/>
          <w:sz w:val="26"/>
          <w:szCs w:val="26"/>
        </w:rPr>
        <w:lastRenderedPageBreak/>
        <w:t xml:space="preserve">application to provide assessment services. Although CSAF is constructed for the developing countries, it can be used for more advanced countries as well. </w:t>
      </w:r>
    </w:p>
    <w:p w14:paraId="74302637" w14:textId="77777777" w:rsidR="00E77EBE" w:rsidRPr="00CB07DF" w:rsidRDefault="00E77EBE" w:rsidP="005A6B9D">
      <w:pPr>
        <w:spacing w:after="0" w:line="324" w:lineRule="auto"/>
        <w:ind w:firstLine="567"/>
        <w:rPr>
          <w:rFonts w:ascii="Times New Roman" w:eastAsia="PMingLiU" w:hAnsi="Times New Roman"/>
          <w:spacing w:val="5"/>
          <w:kern w:val="28"/>
          <w:sz w:val="26"/>
          <w:szCs w:val="26"/>
        </w:rPr>
      </w:pPr>
      <w:r>
        <w:rPr>
          <w:rFonts w:ascii="Times New Roman" w:eastAsia="PMingLiU" w:hAnsi="Times New Roman"/>
          <w:spacing w:val="5"/>
          <w:kern w:val="28"/>
          <w:sz w:val="26"/>
          <w:szCs w:val="26"/>
        </w:rPr>
        <w:t>The paper is organized as follows: In Section II., an overview of ITI-GAF and the methodology of ou</w:t>
      </w:r>
      <w:r w:rsidR="006E492D">
        <w:rPr>
          <w:rFonts w:ascii="Times New Roman" w:eastAsia="PMingLiU" w:hAnsi="Times New Roman"/>
          <w:spacing w:val="5"/>
          <w:kern w:val="28"/>
          <w:sz w:val="26"/>
          <w:szCs w:val="26"/>
        </w:rPr>
        <w:t>r work will be presented. In</w:t>
      </w:r>
      <w:r>
        <w:rPr>
          <w:rFonts w:ascii="Times New Roman" w:eastAsia="PMingLiU" w:hAnsi="Times New Roman"/>
          <w:spacing w:val="5"/>
          <w:kern w:val="28"/>
          <w:sz w:val="26"/>
          <w:szCs w:val="26"/>
        </w:rPr>
        <w:t xml:space="preserve"> Section III., CSAF will be presented with a strong focus on </w:t>
      </w:r>
      <w:r w:rsidR="006E492D">
        <w:rPr>
          <w:rFonts w:ascii="Times New Roman" w:eastAsia="PMingLiU" w:hAnsi="Times New Roman"/>
          <w:spacing w:val="5"/>
          <w:kern w:val="28"/>
          <w:sz w:val="26"/>
          <w:szCs w:val="26"/>
        </w:rPr>
        <w:t xml:space="preserve">the assessment model. In Section IV., a logical design of a cyber security assessment service based on the CSAF’s assessment model will be briefly discussed. Section V. will discuss the conclusions, learned lessons and future perspectives. </w:t>
      </w:r>
    </w:p>
    <w:p w14:paraId="7637068F" w14:textId="77777777" w:rsidR="006A0958" w:rsidRDefault="00CB07DF" w:rsidP="005A6B9D">
      <w:pPr>
        <w:pStyle w:val="ListParagraph"/>
        <w:numPr>
          <w:ilvl w:val="0"/>
          <w:numId w:val="1"/>
        </w:numPr>
        <w:spacing w:after="0" w:line="324" w:lineRule="auto"/>
        <w:jc w:val="left"/>
        <w:rPr>
          <w:rFonts w:ascii="Times New Roman" w:eastAsia="PMingLiU" w:hAnsi="Times New Roman"/>
          <w:b/>
          <w:spacing w:val="5"/>
          <w:kern w:val="28"/>
          <w:sz w:val="26"/>
          <w:szCs w:val="28"/>
        </w:rPr>
      </w:pPr>
      <w:r w:rsidRPr="00E77EBE">
        <w:rPr>
          <w:rFonts w:ascii="Times New Roman" w:eastAsia="PMingLiU" w:hAnsi="Times New Roman"/>
          <w:b/>
          <w:spacing w:val="5"/>
          <w:kern w:val="28"/>
          <w:sz w:val="26"/>
          <w:szCs w:val="28"/>
        </w:rPr>
        <w:t xml:space="preserve"> </w:t>
      </w:r>
      <w:r w:rsidR="006A0958" w:rsidRPr="00E77EBE">
        <w:rPr>
          <w:rFonts w:ascii="Times New Roman" w:eastAsia="PMingLiU" w:hAnsi="Times New Roman"/>
          <w:b/>
          <w:spacing w:val="5"/>
          <w:kern w:val="28"/>
          <w:sz w:val="26"/>
          <w:szCs w:val="28"/>
        </w:rPr>
        <w:t>METHODOLOGY</w:t>
      </w:r>
    </w:p>
    <w:p w14:paraId="3803A272" w14:textId="77777777" w:rsidR="006E492D" w:rsidRPr="005239E9" w:rsidRDefault="006E492D" w:rsidP="005A6B9D">
      <w:pPr>
        <w:pStyle w:val="Heading2"/>
        <w:numPr>
          <w:ilvl w:val="1"/>
          <w:numId w:val="1"/>
        </w:numPr>
        <w:spacing w:before="0" w:line="324" w:lineRule="auto"/>
        <w:ind w:left="792" w:hanging="432"/>
        <w:rPr>
          <w:rFonts w:ascii="Times New Roman" w:hAnsi="Times New Roman"/>
        </w:rPr>
      </w:pPr>
      <w:r w:rsidRPr="005239E9">
        <w:rPr>
          <w:b/>
          <w:color w:val="000000" w:themeColor="text1"/>
        </w:rPr>
        <w:t>Overview of EA and ITI-GAF</w:t>
      </w:r>
      <w:r w:rsidRPr="005239E9">
        <w:rPr>
          <w:rFonts w:ascii="Times New Roman" w:hAnsi="Times New Roman"/>
        </w:rPr>
        <w:t xml:space="preserve">      </w:t>
      </w:r>
    </w:p>
    <w:p w14:paraId="7E7BCB0C" w14:textId="77777777" w:rsidR="005239E9" w:rsidRDefault="005239E9" w:rsidP="005A6B9D">
      <w:pPr>
        <w:spacing w:after="0" w:line="324" w:lineRule="auto"/>
        <w:ind w:firstLine="360"/>
        <w:rPr>
          <w:rFonts w:ascii="Times New Roman" w:hAnsi="Times New Roman"/>
          <w:sz w:val="26"/>
          <w:szCs w:val="26"/>
        </w:rPr>
      </w:pPr>
      <w:r w:rsidRPr="00F95E20">
        <w:rPr>
          <w:rFonts w:ascii="Times New Roman" w:hAnsi="Times New Roman"/>
          <w:sz w:val="26"/>
          <w:szCs w:val="26"/>
        </w:rPr>
        <w:t>EA has been proposed by Zachmann and IBM [1-2] to ensure the interoperability of an information system and to align the business processes, objectives with technology. In 1998, the CIO council and presidential Budget Bureau have constructed FEA to reduce the failure rate of the US government’s IT projects [3]. Soon after that, EA ha</w:t>
      </w:r>
      <w:r>
        <w:rPr>
          <w:rFonts w:ascii="Times New Roman" w:hAnsi="Times New Roman"/>
          <w:sz w:val="26"/>
          <w:szCs w:val="26"/>
        </w:rPr>
        <w:t>s</w:t>
      </w:r>
      <w:r w:rsidRPr="00F95E20">
        <w:rPr>
          <w:rFonts w:ascii="Times New Roman" w:hAnsi="Times New Roman"/>
          <w:sz w:val="26"/>
          <w:szCs w:val="26"/>
        </w:rPr>
        <w:t xml:space="preserve"> been built in all advanced countries and became an industrial standards, with contributions from more than 350 leading global IT companies and hundreds thousands</w:t>
      </w:r>
      <w:r>
        <w:rPr>
          <w:rFonts w:ascii="Times New Roman" w:hAnsi="Times New Roman"/>
          <w:sz w:val="26"/>
          <w:szCs w:val="26"/>
        </w:rPr>
        <w:t xml:space="preserve"> of projects [4].</w:t>
      </w:r>
    </w:p>
    <w:p w14:paraId="6E29912E" w14:textId="77777777" w:rsidR="002350D0" w:rsidRDefault="006E492D" w:rsidP="005A6B9D">
      <w:pPr>
        <w:spacing w:after="0" w:line="324" w:lineRule="auto"/>
        <w:ind w:firstLine="360"/>
        <w:rPr>
          <w:rFonts w:ascii="Times New Roman" w:hAnsi="Times New Roman"/>
          <w:sz w:val="26"/>
          <w:szCs w:val="26"/>
        </w:rPr>
      </w:pPr>
      <w:r w:rsidRPr="006E492D">
        <w:rPr>
          <w:rFonts w:ascii="Times New Roman" w:hAnsi="Times New Roman"/>
          <w:sz w:val="26"/>
          <w:szCs w:val="26"/>
        </w:rPr>
        <w:t>ITI-GAF [</w:t>
      </w:r>
      <w:r w:rsidR="002350D0">
        <w:rPr>
          <w:rFonts w:ascii="Times New Roman" w:hAnsi="Times New Roman"/>
          <w:sz w:val="26"/>
          <w:szCs w:val="26"/>
        </w:rPr>
        <w:t>6-8</w:t>
      </w:r>
      <w:r w:rsidRPr="006E492D">
        <w:rPr>
          <w:rFonts w:ascii="Times New Roman" w:hAnsi="Times New Roman"/>
          <w:sz w:val="26"/>
          <w:szCs w:val="26"/>
        </w:rPr>
        <w:t xml:space="preserve">] </w:t>
      </w:r>
      <w:r w:rsidR="002350D0">
        <w:rPr>
          <w:rFonts w:ascii="Times New Roman" w:hAnsi="Times New Roman"/>
          <w:sz w:val="26"/>
          <w:szCs w:val="26"/>
        </w:rPr>
        <w:t xml:space="preserve">have been developed since 2009 by Nguyen Ai Viet and collaborators at ITI-VNU based on the UNDP’s E-GIF [5], </w:t>
      </w:r>
      <w:r w:rsidRPr="006E492D">
        <w:rPr>
          <w:rFonts w:ascii="Times New Roman" w:hAnsi="Times New Roman"/>
          <w:sz w:val="26"/>
          <w:szCs w:val="26"/>
        </w:rPr>
        <w:t>TOGAF [</w:t>
      </w:r>
      <w:r w:rsidR="002350D0">
        <w:rPr>
          <w:rFonts w:ascii="Times New Roman" w:hAnsi="Times New Roman"/>
          <w:sz w:val="26"/>
          <w:szCs w:val="26"/>
        </w:rPr>
        <w:t>4] and other architectures [1-4]. It has been</w:t>
      </w:r>
      <w:r w:rsidRPr="006E492D">
        <w:rPr>
          <w:rFonts w:ascii="Times New Roman" w:hAnsi="Times New Roman"/>
          <w:sz w:val="26"/>
          <w:szCs w:val="26"/>
        </w:rPr>
        <w:t xml:space="preserve"> simplif</w:t>
      </w:r>
      <w:r w:rsidR="002350D0">
        <w:rPr>
          <w:rFonts w:ascii="Times New Roman" w:hAnsi="Times New Roman"/>
          <w:sz w:val="26"/>
          <w:szCs w:val="26"/>
        </w:rPr>
        <w:t>ied to match the needs and conditions of</w:t>
      </w:r>
      <w:r w:rsidRPr="006E492D">
        <w:rPr>
          <w:rFonts w:ascii="Times New Roman" w:hAnsi="Times New Roman"/>
          <w:sz w:val="26"/>
          <w:szCs w:val="26"/>
        </w:rPr>
        <w:t xml:space="preserve"> developing countries</w:t>
      </w:r>
      <w:r w:rsidR="002350D0">
        <w:rPr>
          <w:rFonts w:ascii="Times New Roman" w:hAnsi="Times New Roman"/>
          <w:sz w:val="26"/>
          <w:szCs w:val="26"/>
        </w:rPr>
        <w:t xml:space="preserve">. It has been applied successfully in the design model of many important real-life projects such as E-parliament of Vietnam, 3-level E-office model of Hanoi City and Vietnam’s pharmaceutical and cosmetic administration systems.  </w:t>
      </w:r>
    </w:p>
    <w:p w14:paraId="4BB37B6F" w14:textId="77777777" w:rsidR="002350D0" w:rsidRPr="006E492D" w:rsidRDefault="002350D0" w:rsidP="005A6B9D">
      <w:pPr>
        <w:spacing w:after="0" w:line="324" w:lineRule="auto"/>
        <w:ind w:firstLine="360"/>
        <w:rPr>
          <w:rFonts w:ascii="Times New Roman" w:eastAsia="PMingLiU" w:hAnsi="Times New Roman"/>
          <w:spacing w:val="5"/>
          <w:kern w:val="28"/>
          <w:sz w:val="26"/>
          <w:szCs w:val="26"/>
        </w:rPr>
      </w:pPr>
      <w:r>
        <w:rPr>
          <w:rFonts w:ascii="Times New Roman" w:hAnsi="Times New Roman"/>
          <w:sz w:val="26"/>
          <w:szCs w:val="26"/>
        </w:rPr>
        <w:t>ITI-GAF is based on an enterprise model consisting of</w:t>
      </w:r>
      <w:r w:rsidR="000B70C7">
        <w:rPr>
          <w:rFonts w:ascii="Times New Roman" w:hAnsi="Times New Roman"/>
          <w:sz w:val="26"/>
          <w:szCs w:val="26"/>
        </w:rPr>
        <w:t xml:space="preserve"> 3 views which are tightly</w:t>
      </w:r>
      <w:r w:rsidRPr="006E492D">
        <w:rPr>
          <w:rFonts w:ascii="Times New Roman" w:hAnsi="Times New Roman"/>
          <w:sz w:val="26"/>
          <w:szCs w:val="26"/>
        </w:rPr>
        <w:t xml:space="preserve"> </w:t>
      </w:r>
      <w:r w:rsidR="000B70C7">
        <w:rPr>
          <w:rFonts w:ascii="Times New Roman" w:hAnsi="Times New Roman"/>
          <w:sz w:val="26"/>
          <w:szCs w:val="26"/>
        </w:rPr>
        <w:t>correlated</w:t>
      </w:r>
      <w:r w:rsidRPr="006E492D">
        <w:rPr>
          <w:rFonts w:ascii="Times New Roman" w:hAnsi="Times New Roman"/>
          <w:sz w:val="26"/>
          <w:szCs w:val="26"/>
        </w:rPr>
        <w:t>: Reso</w:t>
      </w:r>
      <w:r w:rsidR="000B70C7">
        <w:rPr>
          <w:rFonts w:ascii="Times New Roman" w:hAnsi="Times New Roman"/>
          <w:sz w:val="26"/>
          <w:szCs w:val="26"/>
        </w:rPr>
        <w:t>urces, Institutions, and Operations. Each view includes 3 components.</w:t>
      </w:r>
      <w:r w:rsidRPr="006E492D">
        <w:rPr>
          <w:rFonts w:ascii="Times New Roman" w:hAnsi="Times New Roman"/>
          <w:sz w:val="26"/>
          <w:szCs w:val="26"/>
        </w:rPr>
        <w:t xml:space="preserve"> </w:t>
      </w:r>
      <w:r w:rsidR="000B70C7">
        <w:rPr>
          <w:rFonts w:ascii="Times New Roman" w:hAnsi="Times New Roman"/>
          <w:sz w:val="26"/>
          <w:szCs w:val="26"/>
        </w:rPr>
        <w:t xml:space="preserve">The </w:t>
      </w:r>
      <w:r w:rsidRPr="006E492D">
        <w:rPr>
          <w:rFonts w:ascii="Times New Roman" w:hAnsi="Times New Roman"/>
          <w:sz w:val="26"/>
          <w:szCs w:val="26"/>
        </w:rPr>
        <w:t>Resources</w:t>
      </w:r>
      <w:r w:rsidR="000B70C7">
        <w:rPr>
          <w:rFonts w:ascii="Times New Roman" w:hAnsi="Times New Roman"/>
          <w:sz w:val="26"/>
          <w:szCs w:val="26"/>
        </w:rPr>
        <w:t xml:space="preserve"> View includes B</w:t>
      </w:r>
      <w:r w:rsidRPr="006E492D">
        <w:rPr>
          <w:rFonts w:ascii="Times New Roman" w:hAnsi="Times New Roman"/>
          <w:sz w:val="26"/>
          <w:szCs w:val="26"/>
        </w:rPr>
        <w:t>u</w:t>
      </w:r>
      <w:r w:rsidR="000B70C7">
        <w:rPr>
          <w:rFonts w:ascii="Times New Roman" w:hAnsi="Times New Roman"/>
          <w:sz w:val="26"/>
          <w:szCs w:val="26"/>
        </w:rPr>
        <w:t>siness Processes, Human Resources and Infrastructures.</w:t>
      </w:r>
      <w:r w:rsidRPr="006E492D">
        <w:rPr>
          <w:rFonts w:ascii="Times New Roman" w:hAnsi="Times New Roman"/>
          <w:sz w:val="26"/>
          <w:szCs w:val="26"/>
        </w:rPr>
        <w:t xml:space="preserve"> </w:t>
      </w:r>
      <w:r w:rsidR="000B70C7">
        <w:rPr>
          <w:rFonts w:ascii="Times New Roman" w:hAnsi="Times New Roman"/>
          <w:sz w:val="26"/>
          <w:szCs w:val="26"/>
        </w:rPr>
        <w:t xml:space="preserve">The </w:t>
      </w:r>
      <w:r w:rsidRPr="006E492D">
        <w:rPr>
          <w:rFonts w:ascii="Times New Roman" w:hAnsi="Times New Roman"/>
          <w:sz w:val="26"/>
          <w:szCs w:val="26"/>
        </w:rPr>
        <w:t xml:space="preserve">Institutions </w:t>
      </w:r>
      <w:r w:rsidR="000B70C7">
        <w:rPr>
          <w:rFonts w:ascii="Times New Roman" w:hAnsi="Times New Roman"/>
          <w:sz w:val="26"/>
          <w:szCs w:val="26"/>
        </w:rPr>
        <w:t xml:space="preserve">View </w:t>
      </w:r>
      <w:r w:rsidRPr="006E492D">
        <w:rPr>
          <w:rFonts w:ascii="Times New Roman" w:hAnsi="Times New Roman"/>
          <w:sz w:val="26"/>
          <w:szCs w:val="26"/>
        </w:rPr>
        <w:t>include</w:t>
      </w:r>
      <w:r w:rsidR="000B70C7">
        <w:rPr>
          <w:rFonts w:ascii="Times New Roman" w:hAnsi="Times New Roman"/>
          <w:sz w:val="26"/>
          <w:szCs w:val="26"/>
        </w:rPr>
        <w:t>s Regulations, Organization and Mechanisms. The Operations View</w:t>
      </w:r>
      <w:r w:rsidRPr="006E492D">
        <w:rPr>
          <w:rFonts w:ascii="Times New Roman" w:hAnsi="Times New Roman"/>
          <w:sz w:val="26"/>
          <w:szCs w:val="26"/>
        </w:rPr>
        <w:t xml:space="preserve"> include</w:t>
      </w:r>
      <w:r w:rsidR="000B70C7">
        <w:rPr>
          <w:rFonts w:ascii="Times New Roman" w:hAnsi="Times New Roman"/>
          <w:sz w:val="26"/>
          <w:szCs w:val="26"/>
        </w:rPr>
        <w:t>s External Transactions, Internal Activities and C</w:t>
      </w:r>
      <w:r w:rsidRPr="006E492D">
        <w:rPr>
          <w:rFonts w:ascii="Times New Roman" w:hAnsi="Times New Roman"/>
          <w:sz w:val="26"/>
          <w:szCs w:val="26"/>
        </w:rPr>
        <w:t>apa</w:t>
      </w:r>
      <w:r w:rsidR="000B70C7">
        <w:rPr>
          <w:rFonts w:ascii="Times New Roman" w:hAnsi="Times New Roman"/>
          <w:sz w:val="26"/>
          <w:szCs w:val="26"/>
        </w:rPr>
        <w:t>bility B</w:t>
      </w:r>
      <w:r w:rsidRPr="006E492D">
        <w:rPr>
          <w:rFonts w:ascii="Times New Roman" w:hAnsi="Times New Roman"/>
          <w:sz w:val="26"/>
          <w:szCs w:val="26"/>
        </w:rPr>
        <w:t>uildings. With</w:t>
      </w:r>
      <w:r w:rsidR="000B70C7">
        <w:rPr>
          <w:rFonts w:ascii="Times New Roman" w:hAnsi="Times New Roman"/>
          <w:sz w:val="26"/>
          <w:szCs w:val="26"/>
        </w:rPr>
        <w:t xml:space="preserve"> these</w:t>
      </w:r>
      <w:r w:rsidRPr="006E492D">
        <w:rPr>
          <w:rFonts w:ascii="Times New Roman" w:hAnsi="Times New Roman"/>
          <w:sz w:val="26"/>
          <w:szCs w:val="26"/>
        </w:rPr>
        <w:t xml:space="preserve"> 3 views</w:t>
      </w:r>
      <w:r w:rsidR="000B70C7">
        <w:rPr>
          <w:rFonts w:ascii="Times New Roman" w:hAnsi="Times New Roman"/>
          <w:sz w:val="26"/>
          <w:szCs w:val="26"/>
        </w:rPr>
        <w:t>,</w:t>
      </w:r>
      <w:r w:rsidRPr="006E492D">
        <w:rPr>
          <w:rFonts w:ascii="Times New Roman" w:hAnsi="Times New Roman"/>
          <w:sz w:val="26"/>
          <w:szCs w:val="26"/>
        </w:rPr>
        <w:t xml:space="preserve"> ITI-GAF ensures a fully reflection of all organization’s elements and the relationships between them</w:t>
      </w:r>
      <w:r w:rsidR="0026634E">
        <w:rPr>
          <w:rFonts w:ascii="Times New Roman" w:hAnsi="Times New Roman"/>
          <w:sz w:val="26"/>
          <w:szCs w:val="26"/>
        </w:rPr>
        <w:t xml:space="preserve"> [Fig.</w:t>
      </w:r>
      <w:r w:rsidRPr="006E492D">
        <w:rPr>
          <w:rFonts w:ascii="Times New Roman" w:hAnsi="Times New Roman"/>
          <w:sz w:val="26"/>
          <w:szCs w:val="26"/>
        </w:rPr>
        <w:t>1].</w:t>
      </w:r>
    </w:p>
    <w:p w14:paraId="3F93368D" w14:textId="77777777" w:rsidR="002350D0" w:rsidRPr="006E492D" w:rsidRDefault="002350D0" w:rsidP="005A6B9D">
      <w:pPr>
        <w:pStyle w:val="ListParagraph"/>
        <w:spacing w:after="0" w:line="324" w:lineRule="auto"/>
        <w:ind w:left="1080"/>
        <w:jc w:val="center"/>
        <w:rPr>
          <w:rFonts w:ascii="Times New Roman" w:eastAsia="PMingLiU" w:hAnsi="Times New Roman"/>
          <w:spacing w:val="5"/>
          <w:kern w:val="28"/>
          <w:sz w:val="26"/>
          <w:szCs w:val="26"/>
        </w:rPr>
      </w:pPr>
      <w:r w:rsidRPr="009108F5">
        <w:rPr>
          <w:rFonts w:eastAsia="PMingLiU"/>
          <w:noProof/>
          <w:lang w:val="en-US"/>
        </w:rPr>
        <w:lastRenderedPageBreak/>
        <w:drawing>
          <wp:inline distT="0" distB="0" distL="0" distR="0" wp14:anchorId="74D7AACB" wp14:editId="10C010E1">
            <wp:extent cx="3497583" cy="243265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C6AEC.tmp"/>
                    <pic:cNvPicPr/>
                  </pic:nvPicPr>
                  <pic:blipFill rotWithShape="1">
                    <a:blip r:embed="rId9" cstate="print">
                      <a:extLst>
                        <a:ext uri="{28A0092B-C50C-407E-A947-70E740481C1C}">
                          <a14:useLocalDpi xmlns:a14="http://schemas.microsoft.com/office/drawing/2010/main" val="0"/>
                        </a:ext>
                      </a:extLst>
                    </a:blip>
                    <a:srcRect l="26616" t="19794" r="26703" b="20309"/>
                    <a:stretch/>
                  </pic:blipFill>
                  <pic:spPr bwMode="auto">
                    <a:xfrm>
                      <a:off x="0" y="0"/>
                      <a:ext cx="3501928" cy="2435672"/>
                    </a:xfrm>
                    <a:prstGeom prst="rect">
                      <a:avLst/>
                    </a:prstGeom>
                    <a:ln>
                      <a:noFill/>
                    </a:ln>
                    <a:extLst>
                      <a:ext uri="{53640926-AAD7-44D8-BBD7-CCE9431645EC}">
                        <a14:shadowObscured xmlns:a14="http://schemas.microsoft.com/office/drawing/2010/main"/>
                      </a:ext>
                    </a:extLst>
                  </pic:spPr>
                </pic:pic>
              </a:graphicData>
            </a:graphic>
          </wp:inline>
        </w:drawing>
      </w:r>
    </w:p>
    <w:p w14:paraId="0DA0A847" w14:textId="77777777" w:rsidR="002350D0" w:rsidRPr="009108F5" w:rsidRDefault="0026634E" w:rsidP="005A6B9D">
      <w:pPr>
        <w:pStyle w:val="Caption"/>
        <w:spacing w:after="0" w:line="324" w:lineRule="auto"/>
        <w:ind w:left="1080"/>
        <w:rPr>
          <w:rFonts w:ascii="Times New Roman" w:hAnsi="Times New Roman"/>
          <w:sz w:val="26"/>
          <w:szCs w:val="26"/>
        </w:rPr>
      </w:pPr>
      <w:r>
        <w:rPr>
          <w:rFonts w:ascii="Times New Roman" w:hAnsi="Times New Roman"/>
          <w:sz w:val="26"/>
          <w:szCs w:val="26"/>
        </w:rPr>
        <w:t xml:space="preserve">                                                  Fig.</w:t>
      </w:r>
      <w:r w:rsidR="002350D0" w:rsidRPr="009108F5">
        <w:rPr>
          <w:rFonts w:ascii="Times New Roman" w:hAnsi="Times New Roman"/>
          <w:sz w:val="26"/>
          <w:szCs w:val="26"/>
        </w:rPr>
        <w:t xml:space="preserve">1: </w:t>
      </w:r>
      <w:bookmarkStart w:id="0" w:name="hinh2"/>
      <w:bookmarkEnd w:id="0"/>
      <w:r w:rsidR="002350D0" w:rsidRPr="009108F5">
        <w:rPr>
          <w:rFonts w:ascii="Times New Roman" w:hAnsi="Times New Roman"/>
          <w:sz w:val="26"/>
          <w:szCs w:val="26"/>
        </w:rPr>
        <w:t>ITI-GAF</w:t>
      </w:r>
    </w:p>
    <w:p w14:paraId="6764523B" w14:textId="77777777" w:rsidR="006E492D" w:rsidRPr="0026634E" w:rsidRDefault="002350D0" w:rsidP="005A6B9D">
      <w:pPr>
        <w:spacing w:after="0" w:line="324" w:lineRule="auto"/>
        <w:ind w:firstLine="360"/>
        <w:rPr>
          <w:rFonts w:ascii="Times New Roman" w:eastAsia="PMingLiU" w:hAnsi="Times New Roman"/>
          <w:spacing w:val="5"/>
          <w:kern w:val="28"/>
          <w:sz w:val="26"/>
          <w:szCs w:val="26"/>
        </w:rPr>
      </w:pPr>
      <w:r w:rsidRPr="006E492D">
        <w:rPr>
          <w:rFonts w:ascii="Times New Roman" w:hAnsi="Times New Roman"/>
          <w:sz w:val="26"/>
          <w:szCs w:val="26"/>
        </w:rPr>
        <w:t xml:space="preserve">The combination of </w:t>
      </w:r>
      <w:r w:rsidR="000B70C7">
        <w:rPr>
          <w:rFonts w:ascii="Times New Roman" w:hAnsi="Times New Roman"/>
          <w:sz w:val="26"/>
          <w:szCs w:val="26"/>
        </w:rPr>
        <w:t xml:space="preserve">the </w:t>
      </w:r>
      <w:r w:rsidRPr="006E492D">
        <w:rPr>
          <w:rFonts w:ascii="Times New Roman" w:hAnsi="Times New Roman"/>
          <w:sz w:val="26"/>
          <w:szCs w:val="26"/>
        </w:rPr>
        <w:t>3 views will bring an overall matrix of 27 correl</w:t>
      </w:r>
      <w:r w:rsidR="000B70C7">
        <w:rPr>
          <w:rFonts w:ascii="Times New Roman" w:hAnsi="Times New Roman"/>
          <w:sz w:val="26"/>
          <w:szCs w:val="26"/>
        </w:rPr>
        <w:t>ative and interactive blocks</w:t>
      </w:r>
      <w:r w:rsidRPr="006E492D">
        <w:rPr>
          <w:rFonts w:ascii="Times New Roman" w:hAnsi="Times New Roman"/>
          <w:sz w:val="26"/>
          <w:szCs w:val="26"/>
        </w:rPr>
        <w:t>, expresses a holistic view of the organization.</w:t>
      </w:r>
      <w:r w:rsidR="000B70C7">
        <w:rPr>
          <w:rFonts w:ascii="Times New Roman" w:hAnsi="Times New Roman"/>
          <w:sz w:val="26"/>
          <w:szCs w:val="26"/>
        </w:rPr>
        <w:t xml:space="preserve"> The most useful feature of this Enterprise model is that the changes in one block always imply changes in other blocks accordingly. This feature guarantees the interoperability. For example the</w:t>
      </w:r>
      <w:r w:rsidR="0026634E">
        <w:rPr>
          <w:rFonts w:ascii="Times New Roman" w:hAnsi="Times New Roman"/>
          <w:sz w:val="26"/>
          <w:szCs w:val="26"/>
        </w:rPr>
        <w:t xml:space="preserve"> infrastructure must satisfy the business needs and should not be over invested</w:t>
      </w:r>
      <w:r w:rsidR="000B70C7">
        <w:rPr>
          <w:rFonts w:ascii="Times New Roman" w:hAnsi="Times New Roman"/>
          <w:sz w:val="26"/>
          <w:szCs w:val="26"/>
        </w:rPr>
        <w:t xml:space="preserve"> </w:t>
      </w:r>
      <w:r w:rsidR="0026634E">
        <w:rPr>
          <w:rFonts w:ascii="Times New Roman" w:hAnsi="Times New Roman"/>
          <w:sz w:val="26"/>
          <w:szCs w:val="26"/>
        </w:rPr>
        <w:t>to far beyond the skills of the human resources. Organization functionality and responsibility description must enable the currently applied procedures (mechanism) and must be standardized in regulations. The resources and institutions must be developed to support operations efficiently. All the obstacles and barriers must be removed for the best operational performance.</w:t>
      </w:r>
    </w:p>
    <w:p w14:paraId="0EB3823F" w14:textId="77777777" w:rsidR="006E492D" w:rsidRPr="0026634E" w:rsidRDefault="006E492D" w:rsidP="005A6B9D">
      <w:pPr>
        <w:pStyle w:val="Heading2"/>
        <w:numPr>
          <w:ilvl w:val="1"/>
          <w:numId w:val="16"/>
        </w:numPr>
        <w:spacing w:before="0" w:line="324" w:lineRule="auto"/>
        <w:rPr>
          <w:b/>
          <w:color w:val="000000" w:themeColor="text1"/>
        </w:rPr>
      </w:pPr>
      <w:r w:rsidRPr="0026634E">
        <w:rPr>
          <w:b/>
          <w:color w:val="000000" w:themeColor="text1"/>
        </w:rPr>
        <w:t>Cyber security architecture framework</w:t>
      </w:r>
    </w:p>
    <w:p w14:paraId="17985214" w14:textId="77777777" w:rsidR="00DF606A" w:rsidRPr="00DF606A" w:rsidRDefault="00E77EBE" w:rsidP="005A6B9D">
      <w:pPr>
        <w:spacing w:after="0" w:line="324" w:lineRule="auto"/>
        <w:ind w:firstLine="562"/>
        <w:rPr>
          <w:rFonts w:ascii="Times New Roman" w:eastAsia="PMingLiU" w:hAnsi="Times New Roman"/>
          <w:spacing w:val="5"/>
          <w:kern w:val="28"/>
          <w:sz w:val="26"/>
          <w:szCs w:val="26"/>
        </w:rPr>
      </w:pPr>
      <w:r>
        <w:rPr>
          <w:rFonts w:ascii="Times New Roman" w:hAnsi="Times New Roman"/>
          <w:sz w:val="26"/>
          <w:szCs w:val="26"/>
        </w:rPr>
        <w:t xml:space="preserve">To assure information security </w:t>
      </w:r>
      <w:r w:rsidRPr="009108F5">
        <w:rPr>
          <w:rFonts w:ascii="Times New Roman" w:hAnsi="Times New Roman"/>
          <w:sz w:val="26"/>
          <w:szCs w:val="26"/>
        </w:rPr>
        <w:t>is the biggest conce</w:t>
      </w:r>
      <w:r>
        <w:rPr>
          <w:rFonts w:ascii="Times New Roman" w:hAnsi="Times New Roman"/>
          <w:sz w:val="26"/>
          <w:szCs w:val="26"/>
        </w:rPr>
        <w:t>rn of all the</w:t>
      </w:r>
      <w:r w:rsidRPr="009108F5">
        <w:rPr>
          <w:rFonts w:ascii="Times New Roman" w:hAnsi="Times New Roman"/>
          <w:sz w:val="26"/>
          <w:szCs w:val="26"/>
        </w:rPr>
        <w:t xml:space="preserve"> organization</w:t>
      </w:r>
      <w:r>
        <w:rPr>
          <w:rFonts w:ascii="Times New Roman" w:hAnsi="Times New Roman"/>
          <w:sz w:val="26"/>
          <w:szCs w:val="26"/>
        </w:rPr>
        <w:t>s</w:t>
      </w:r>
      <w:r w:rsidRPr="009108F5">
        <w:rPr>
          <w:rFonts w:ascii="Times New Roman" w:hAnsi="Times New Roman"/>
          <w:sz w:val="26"/>
          <w:szCs w:val="26"/>
        </w:rPr>
        <w:t>.</w:t>
      </w:r>
      <w:r w:rsidR="00B805B0">
        <w:rPr>
          <w:rFonts w:ascii="Times New Roman" w:hAnsi="Times New Roman"/>
          <w:sz w:val="26"/>
          <w:szCs w:val="26"/>
        </w:rPr>
        <w:t xml:space="preserve"> </w:t>
      </w:r>
      <w:r w:rsidR="00DF606A">
        <w:rPr>
          <w:rFonts w:ascii="Times New Roman" w:hAnsi="Times New Roman"/>
          <w:sz w:val="26"/>
          <w:szCs w:val="26"/>
        </w:rPr>
        <w:t>In particular, i</w:t>
      </w:r>
      <w:r w:rsidR="00DF606A" w:rsidRPr="009108F5">
        <w:rPr>
          <w:rFonts w:ascii="Times New Roman" w:hAnsi="Times New Roman"/>
          <w:sz w:val="26"/>
          <w:szCs w:val="26"/>
        </w:rPr>
        <w:t>n developing countries</w:t>
      </w:r>
      <w:r w:rsidR="00DF606A">
        <w:rPr>
          <w:rFonts w:ascii="Times New Roman" w:hAnsi="Times New Roman"/>
          <w:sz w:val="26"/>
          <w:szCs w:val="26"/>
        </w:rPr>
        <w:t xml:space="preserve"> [9]</w:t>
      </w:r>
      <w:r w:rsidR="00DF606A" w:rsidRPr="009108F5">
        <w:rPr>
          <w:rFonts w:ascii="Times New Roman" w:hAnsi="Times New Roman"/>
          <w:sz w:val="26"/>
          <w:szCs w:val="26"/>
        </w:rPr>
        <w:t>, new technologies and business investment are being considered and gradually implemented. However, this investment is booming at the moment the cyber risk requires the conjunction with the strengthening of the Cyber Security as a whole development.</w:t>
      </w:r>
      <w:r w:rsidR="00DF606A">
        <w:rPr>
          <w:rFonts w:ascii="Times New Roman" w:eastAsia="PMingLiU" w:hAnsi="Times New Roman"/>
          <w:spacing w:val="5"/>
          <w:kern w:val="28"/>
          <w:sz w:val="26"/>
          <w:szCs w:val="26"/>
        </w:rPr>
        <w:t xml:space="preserve"> </w:t>
      </w:r>
      <w:r w:rsidR="00DF606A" w:rsidRPr="009108F5">
        <w:rPr>
          <w:rFonts w:ascii="Times New Roman" w:hAnsi="Times New Roman"/>
          <w:sz w:val="26"/>
          <w:szCs w:val="26"/>
        </w:rPr>
        <w:t>Some organizations, countries applying the Cyber Security framework as NIST [</w:t>
      </w:r>
      <w:r w:rsidR="00DF606A">
        <w:rPr>
          <w:rFonts w:ascii="Times New Roman" w:hAnsi="Times New Roman"/>
          <w:sz w:val="26"/>
          <w:szCs w:val="26"/>
        </w:rPr>
        <w:t xml:space="preserve">10] </w:t>
      </w:r>
      <w:r w:rsidR="00DF606A" w:rsidRPr="009108F5">
        <w:rPr>
          <w:rFonts w:ascii="Times New Roman" w:hAnsi="Times New Roman"/>
          <w:sz w:val="26"/>
          <w:szCs w:val="26"/>
        </w:rPr>
        <w:t>to develop Cyber Security. The approach</w:t>
      </w:r>
      <w:r w:rsidR="00DF606A">
        <w:rPr>
          <w:rFonts w:ascii="Times New Roman" w:hAnsi="Times New Roman"/>
          <w:sz w:val="26"/>
          <w:szCs w:val="26"/>
        </w:rPr>
        <w:t xml:space="preserve"> is</w:t>
      </w:r>
      <w:r w:rsidR="00DF606A" w:rsidRPr="009108F5">
        <w:rPr>
          <w:rFonts w:ascii="Times New Roman" w:hAnsi="Times New Roman"/>
          <w:sz w:val="26"/>
          <w:szCs w:val="26"/>
        </w:rPr>
        <w:t xml:space="preserve"> </w:t>
      </w:r>
      <w:r w:rsidR="00DF606A">
        <w:rPr>
          <w:rFonts w:ascii="Times New Roman" w:hAnsi="Times New Roman"/>
          <w:sz w:val="26"/>
          <w:szCs w:val="26"/>
        </w:rPr>
        <w:t>very</w:t>
      </w:r>
      <w:r w:rsidR="00DF606A" w:rsidRPr="009108F5">
        <w:rPr>
          <w:rFonts w:ascii="Times New Roman" w:hAnsi="Times New Roman"/>
          <w:sz w:val="26"/>
          <w:szCs w:val="26"/>
        </w:rPr>
        <w:t xml:space="preserve"> expensive, complex and not directly integrated to the enterprise architecture. Therefore, these methods are not suitable for application in developing countries.</w:t>
      </w:r>
    </w:p>
    <w:p w14:paraId="49917CAB" w14:textId="77777777" w:rsidR="00E77EBE" w:rsidRDefault="00B805B0" w:rsidP="005A6B9D">
      <w:pPr>
        <w:spacing w:after="0" w:line="324" w:lineRule="auto"/>
        <w:ind w:firstLine="567"/>
        <w:rPr>
          <w:rFonts w:ascii="Times New Roman" w:hAnsi="Times New Roman"/>
          <w:sz w:val="26"/>
          <w:szCs w:val="26"/>
        </w:rPr>
      </w:pPr>
      <w:r>
        <w:rPr>
          <w:rFonts w:ascii="Times New Roman" w:hAnsi="Times New Roman"/>
          <w:sz w:val="26"/>
          <w:szCs w:val="26"/>
        </w:rPr>
        <w:t xml:space="preserve">As a characteristic aspect of an information system, cyber security is influenced by </w:t>
      </w:r>
      <w:r w:rsidR="00DF606A">
        <w:rPr>
          <w:rFonts w:ascii="Times New Roman" w:hAnsi="Times New Roman"/>
          <w:sz w:val="26"/>
          <w:szCs w:val="26"/>
        </w:rPr>
        <w:t xml:space="preserve">Operations, Resources and Institutions as well.  Since, the regulations will have a stronger influence, </w:t>
      </w:r>
      <w:r w:rsidR="00E77EBE" w:rsidRPr="009108F5">
        <w:rPr>
          <w:rFonts w:ascii="Times New Roman" w:hAnsi="Times New Roman"/>
          <w:sz w:val="26"/>
          <w:szCs w:val="26"/>
        </w:rPr>
        <w:t xml:space="preserve">the legal framework for cybersecurity, the </w:t>
      </w:r>
      <w:r w:rsidR="00DF606A">
        <w:rPr>
          <w:rFonts w:ascii="Times New Roman" w:hAnsi="Times New Roman"/>
          <w:sz w:val="26"/>
          <w:szCs w:val="26"/>
        </w:rPr>
        <w:t>habits</w:t>
      </w:r>
      <w:r w:rsidR="00E77EBE" w:rsidRPr="009108F5">
        <w:rPr>
          <w:rFonts w:ascii="Times New Roman" w:hAnsi="Times New Roman"/>
          <w:sz w:val="26"/>
          <w:szCs w:val="26"/>
        </w:rPr>
        <w:t xml:space="preserve"> and the level of people's awareness of cyber security are very different in each country, thus the way these countries </w:t>
      </w:r>
      <w:r w:rsidR="00E77EBE" w:rsidRPr="009108F5">
        <w:rPr>
          <w:rFonts w:ascii="Times New Roman" w:hAnsi="Times New Roman"/>
          <w:sz w:val="26"/>
          <w:szCs w:val="26"/>
        </w:rPr>
        <w:lastRenderedPageBreak/>
        <w:t>face with this issue is very different as well.</w:t>
      </w:r>
      <w:r w:rsidR="00DF606A">
        <w:rPr>
          <w:rFonts w:ascii="Times New Roman" w:hAnsi="Times New Roman"/>
          <w:sz w:val="26"/>
          <w:szCs w:val="26"/>
        </w:rPr>
        <w:t xml:space="preserve"> In that sense, ITI-GAF’s generic guidelines turn out to be a very useful and practical tool.</w:t>
      </w:r>
    </w:p>
    <w:p w14:paraId="6D6876D2" w14:textId="77777777" w:rsidR="00E77EBE" w:rsidRPr="009108F5" w:rsidRDefault="00E77EBE" w:rsidP="005A6B9D">
      <w:pPr>
        <w:spacing w:after="0" w:line="324" w:lineRule="auto"/>
        <w:ind w:firstLine="567"/>
        <w:rPr>
          <w:rFonts w:ascii="Times New Roman" w:eastAsia="PMingLiU" w:hAnsi="Times New Roman"/>
          <w:spacing w:val="5"/>
          <w:kern w:val="28"/>
          <w:sz w:val="26"/>
          <w:szCs w:val="26"/>
        </w:rPr>
      </w:pPr>
      <w:r w:rsidRPr="009108F5">
        <w:rPr>
          <w:rFonts w:ascii="Times New Roman" w:hAnsi="Times New Roman"/>
          <w:sz w:val="26"/>
          <w:szCs w:val="26"/>
        </w:rPr>
        <w:t>In developed countries, basically, infrastructure was invested properly and synchronized; people are accustomed to</w:t>
      </w:r>
      <w:r w:rsidR="00DF606A">
        <w:rPr>
          <w:rFonts w:ascii="Times New Roman" w:hAnsi="Times New Roman"/>
          <w:sz w:val="26"/>
          <w:szCs w:val="26"/>
        </w:rPr>
        <w:t xml:space="preserve"> high-tech services, have sophisticated</w:t>
      </w:r>
      <w:r w:rsidRPr="009108F5">
        <w:rPr>
          <w:rFonts w:ascii="Times New Roman" w:hAnsi="Times New Roman"/>
          <w:sz w:val="26"/>
          <w:szCs w:val="26"/>
        </w:rPr>
        <w:t xml:space="preserve"> conscious</w:t>
      </w:r>
      <w:r w:rsidR="00DF606A">
        <w:rPr>
          <w:rFonts w:ascii="Times New Roman" w:hAnsi="Times New Roman"/>
          <w:sz w:val="26"/>
          <w:szCs w:val="26"/>
        </w:rPr>
        <w:t>ness of the cyber risks. T</w:t>
      </w:r>
      <w:r w:rsidRPr="009108F5">
        <w:rPr>
          <w:rFonts w:ascii="Times New Roman" w:hAnsi="Times New Roman"/>
          <w:sz w:val="26"/>
          <w:szCs w:val="26"/>
        </w:rPr>
        <w:t>herefo</w:t>
      </w:r>
      <w:r w:rsidR="00DF606A">
        <w:rPr>
          <w:rFonts w:ascii="Times New Roman" w:hAnsi="Times New Roman"/>
          <w:sz w:val="26"/>
          <w:szCs w:val="26"/>
        </w:rPr>
        <w:t xml:space="preserve">re the Cyber Security projects can address </w:t>
      </w:r>
      <w:r w:rsidRPr="009108F5">
        <w:rPr>
          <w:rFonts w:ascii="Times New Roman" w:hAnsi="Times New Roman"/>
          <w:sz w:val="26"/>
          <w:szCs w:val="26"/>
        </w:rPr>
        <w:t xml:space="preserve">directly </w:t>
      </w:r>
      <w:r w:rsidR="00DF606A">
        <w:rPr>
          <w:rFonts w:ascii="Times New Roman" w:hAnsi="Times New Roman"/>
          <w:sz w:val="26"/>
          <w:szCs w:val="26"/>
        </w:rPr>
        <w:t>to</w:t>
      </w:r>
      <w:r w:rsidRPr="009108F5">
        <w:rPr>
          <w:rFonts w:ascii="Times New Roman" w:hAnsi="Times New Roman"/>
          <w:sz w:val="26"/>
          <w:szCs w:val="26"/>
        </w:rPr>
        <w:t xml:space="preserve"> its objectives.</w:t>
      </w:r>
    </w:p>
    <w:p w14:paraId="5BA35A29" w14:textId="77777777" w:rsidR="00DF606A" w:rsidRDefault="00E77EBE" w:rsidP="005A6B9D">
      <w:pPr>
        <w:spacing w:after="0" w:line="324" w:lineRule="auto"/>
        <w:ind w:firstLine="567"/>
        <w:rPr>
          <w:rFonts w:ascii="Times New Roman" w:hAnsi="Times New Roman"/>
          <w:sz w:val="26"/>
          <w:szCs w:val="26"/>
        </w:rPr>
      </w:pPr>
      <w:r w:rsidRPr="009108F5">
        <w:rPr>
          <w:rFonts w:ascii="Times New Roman" w:hAnsi="Times New Roman"/>
          <w:sz w:val="26"/>
          <w:szCs w:val="26"/>
        </w:rPr>
        <w:t>In the developing countries, Cyber Security should be developed based on an architecture framework overarching all</w:t>
      </w:r>
      <w:r w:rsidR="00DF606A">
        <w:rPr>
          <w:rFonts w:ascii="Times New Roman" w:hAnsi="Times New Roman"/>
          <w:sz w:val="26"/>
          <w:szCs w:val="26"/>
        </w:rPr>
        <w:t xml:space="preserve"> aspects of an organization. It must be as</w:t>
      </w:r>
      <w:r w:rsidRPr="009108F5">
        <w:rPr>
          <w:rFonts w:ascii="Times New Roman" w:hAnsi="Times New Roman"/>
          <w:sz w:val="26"/>
          <w:szCs w:val="26"/>
        </w:rPr>
        <w:t xml:space="preserve"> simple</w:t>
      </w:r>
      <w:r w:rsidR="00DF606A">
        <w:rPr>
          <w:rFonts w:ascii="Times New Roman" w:hAnsi="Times New Roman"/>
          <w:sz w:val="26"/>
          <w:szCs w:val="26"/>
        </w:rPr>
        <w:t xml:space="preserve"> as possible</w:t>
      </w:r>
      <w:r w:rsidRPr="009108F5">
        <w:rPr>
          <w:rFonts w:ascii="Times New Roman" w:hAnsi="Times New Roman"/>
          <w:sz w:val="26"/>
          <w:szCs w:val="26"/>
        </w:rPr>
        <w:t xml:space="preserve"> to implement with an appropriate cost</w:t>
      </w:r>
      <w:r w:rsidR="00DF606A">
        <w:rPr>
          <w:rFonts w:ascii="Times New Roman" w:hAnsi="Times New Roman"/>
          <w:sz w:val="26"/>
          <w:szCs w:val="26"/>
        </w:rPr>
        <w:t xml:space="preserve">, reduce the learning curves and achieve the consensus easily. </w:t>
      </w:r>
    </w:p>
    <w:p w14:paraId="24C6CB1C" w14:textId="77777777" w:rsidR="0026634E" w:rsidRPr="00DF606A" w:rsidRDefault="00DF606A" w:rsidP="005A6B9D">
      <w:pPr>
        <w:pStyle w:val="ListParagraph"/>
        <w:numPr>
          <w:ilvl w:val="0"/>
          <w:numId w:val="1"/>
        </w:numPr>
        <w:spacing w:after="0" w:line="324" w:lineRule="auto"/>
        <w:jc w:val="left"/>
        <w:rPr>
          <w:rFonts w:ascii="Times New Roman" w:eastAsia="PMingLiU" w:hAnsi="Times New Roman"/>
          <w:b/>
          <w:spacing w:val="5"/>
          <w:kern w:val="28"/>
          <w:sz w:val="26"/>
          <w:szCs w:val="28"/>
        </w:rPr>
      </w:pPr>
      <w:r w:rsidRPr="00DF606A">
        <w:rPr>
          <w:rFonts w:ascii="Times New Roman" w:eastAsia="PMingLiU" w:hAnsi="Times New Roman"/>
          <w:b/>
          <w:spacing w:val="5"/>
          <w:kern w:val="28"/>
          <w:sz w:val="26"/>
          <w:szCs w:val="28"/>
        </w:rPr>
        <w:t>THE A</w:t>
      </w:r>
      <w:r w:rsidR="007C4E29" w:rsidRPr="00DF606A">
        <w:rPr>
          <w:rFonts w:ascii="Times New Roman" w:eastAsia="PMingLiU" w:hAnsi="Times New Roman"/>
          <w:b/>
          <w:spacing w:val="5"/>
          <w:kern w:val="28"/>
          <w:sz w:val="26"/>
          <w:szCs w:val="28"/>
        </w:rPr>
        <w:t>SSESS</w:t>
      </w:r>
      <w:r w:rsidR="000D2A90" w:rsidRPr="00DF606A">
        <w:rPr>
          <w:rFonts w:ascii="Times New Roman" w:eastAsia="PMingLiU" w:hAnsi="Times New Roman"/>
          <w:b/>
          <w:spacing w:val="5"/>
          <w:kern w:val="28"/>
          <w:sz w:val="26"/>
          <w:szCs w:val="28"/>
        </w:rPr>
        <w:t>MENT</w:t>
      </w:r>
      <w:r w:rsidR="006A0958" w:rsidRPr="00DF606A">
        <w:rPr>
          <w:rFonts w:ascii="Times New Roman" w:eastAsia="PMingLiU" w:hAnsi="Times New Roman"/>
          <w:b/>
          <w:spacing w:val="5"/>
          <w:kern w:val="28"/>
          <w:sz w:val="26"/>
          <w:szCs w:val="28"/>
        </w:rPr>
        <w:t xml:space="preserve"> MODEL</w:t>
      </w:r>
    </w:p>
    <w:p w14:paraId="796AC071" w14:textId="77777777" w:rsidR="00B33BFB" w:rsidRDefault="00B33BFB" w:rsidP="005A6B9D">
      <w:pPr>
        <w:spacing w:after="0" w:line="324" w:lineRule="auto"/>
        <w:ind w:left="360"/>
        <w:rPr>
          <w:rFonts w:ascii="Times New Roman" w:hAnsi="Times New Roman"/>
          <w:sz w:val="26"/>
          <w:szCs w:val="26"/>
        </w:rPr>
      </w:pPr>
      <w:r>
        <w:rPr>
          <w:rFonts w:ascii="Times New Roman" w:hAnsi="Times New Roman"/>
          <w:sz w:val="26"/>
          <w:szCs w:val="26"/>
        </w:rPr>
        <w:t xml:space="preserve"> The assessment model based on ITI-GAF should enable organizations to assess</w:t>
      </w:r>
      <w:r w:rsidR="0026634E" w:rsidRPr="0026634E">
        <w:rPr>
          <w:rFonts w:ascii="Times New Roman" w:hAnsi="Times New Roman"/>
          <w:sz w:val="26"/>
          <w:szCs w:val="26"/>
        </w:rPr>
        <w:t xml:space="preserve"> the</w:t>
      </w:r>
      <w:r>
        <w:rPr>
          <w:rFonts w:ascii="Times New Roman" w:hAnsi="Times New Roman"/>
          <w:sz w:val="26"/>
          <w:szCs w:val="26"/>
        </w:rPr>
        <w:t xml:space="preserve"> security level</w:t>
      </w:r>
      <w:r w:rsidR="0026634E" w:rsidRPr="0026634E">
        <w:rPr>
          <w:rFonts w:ascii="Times New Roman" w:hAnsi="Times New Roman"/>
          <w:sz w:val="26"/>
          <w:szCs w:val="26"/>
        </w:rPr>
        <w:t xml:space="preserve"> of the organization</w:t>
      </w:r>
      <w:r>
        <w:rPr>
          <w:rFonts w:ascii="Times New Roman" w:hAnsi="Times New Roman"/>
          <w:sz w:val="26"/>
          <w:szCs w:val="26"/>
        </w:rPr>
        <w:t>s</w:t>
      </w:r>
      <w:r w:rsidR="0026634E" w:rsidRPr="0026634E">
        <w:rPr>
          <w:rFonts w:ascii="Times New Roman" w:hAnsi="Times New Roman"/>
          <w:sz w:val="26"/>
          <w:szCs w:val="26"/>
        </w:rPr>
        <w:t xml:space="preserve"> quickly, accurately and comprehensively. Through evaluations, each organization will identify the strengths, weaknesses of cyber security in their systems, identify key investment needs and its interactive influence to other parts of the organization, then build up an action plan in the short term and long term to develop the organization and enhance its information security. This is one of the most critical steps for building Cyber Security for organizations.</w:t>
      </w:r>
    </w:p>
    <w:p w14:paraId="0F65B600" w14:textId="77777777" w:rsidR="00B33BFB" w:rsidRPr="00B33BFB" w:rsidRDefault="00B33BFB" w:rsidP="005A6B9D">
      <w:pPr>
        <w:spacing w:after="0" w:line="324" w:lineRule="auto"/>
        <w:ind w:firstLine="567"/>
        <w:rPr>
          <w:rFonts w:ascii="Times New Roman" w:eastAsia="PMingLiU" w:hAnsi="Times New Roman"/>
          <w:spacing w:val="5"/>
          <w:kern w:val="28"/>
          <w:sz w:val="26"/>
          <w:szCs w:val="26"/>
        </w:rPr>
      </w:pPr>
      <w:r>
        <w:rPr>
          <w:rFonts w:ascii="Times New Roman" w:hAnsi="Times New Roman"/>
          <w:sz w:val="26"/>
          <w:szCs w:val="26"/>
        </w:rPr>
        <w:t>In order to construct the assessment model of CSAF, we</w:t>
      </w:r>
      <w:r w:rsidR="005A6B9D">
        <w:rPr>
          <w:rFonts w:ascii="Times New Roman" w:hAnsi="Times New Roman"/>
          <w:sz w:val="26"/>
          <w:szCs w:val="26"/>
        </w:rPr>
        <w:t xml:space="preserve"> use the standards in ISO 27001, </w:t>
      </w:r>
      <w:r w:rsidRPr="00B33BFB">
        <w:rPr>
          <w:rFonts w:ascii="Times New Roman" w:hAnsi="Times New Roman"/>
          <w:sz w:val="26"/>
          <w:szCs w:val="26"/>
        </w:rPr>
        <w:t xml:space="preserve">ISO 27002 </w:t>
      </w:r>
      <w:r w:rsidR="005A6B9D">
        <w:rPr>
          <w:rFonts w:ascii="Times New Roman" w:hAnsi="Times New Roman"/>
          <w:sz w:val="26"/>
          <w:szCs w:val="26"/>
        </w:rPr>
        <w:t xml:space="preserve">and NIST SP 800-53 Rev.4 [10] </w:t>
      </w:r>
      <w:r>
        <w:rPr>
          <w:rFonts w:ascii="Times New Roman" w:hAnsi="Times New Roman"/>
          <w:sz w:val="26"/>
          <w:szCs w:val="26"/>
        </w:rPr>
        <w:t>and classify the measures and requirements according to the ITI-GAF’s blocks.</w:t>
      </w:r>
      <w:r w:rsidR="005A6B9D">
        <w:rPr>
          <w:rFonts w:ascii="Times New Roman" w:hAnsi="Times New Roman"/>
          <w:sz w:val="26"/>
          <w:szCs w:val="26"/>
        </w:rPr>
        <w:t xml:space="preserve"> Standard NIST SP 800-53 Rev.4 gives 95 subcategories in 5 security actions: 24 subcategories for Identify, 33 subcategories for Protect, 18 subcategories for Detect, 14 for Respond and 6 subcategories for Recover.</w:t>
      </w:r>
      <w:r>
        <w:rPr>
          <w:rFonts w:ascii="Times New Roman" w:hAnsi="Times New Roman"/>
          <w:sz w:val="26"/>
          <w:szCs w:val="26"/>
        </w:rPr>
        <w:t xml:space="preserve"> </w:t>
      </w:r>
      <w:r w:rsidRPr="00B33BFB">
        <w:rPr>
          <w:rFonts w:ascii="Times New Roman" w:hAnsi="Times New Roman"/>
          <w:sz w:val="26"/>
          <w:szCs w:val="26"/>
        </w:rPr>
        <w:t>ISO 27001 is</w:t>
      </w:r>
      <w:r>
        <w:rPr>
          <w:rFonts w:ascii="Times New Roman" w:hAnsi="Times New Roman"/>
          <w:sz w:val="26"/>
          <w:szCs w:val="26"/>
        </w:rPr>
        <w:t xml:space="preserve"> an international standard</w:t>
      </w:r>
      <w:r w:rsidRPr="00B33BFB">
        <w:rPr>
          <w:rFonts w:ascii="Times New Roman" w:hAnsi="Times New Roman"/>
          <w:sz w:val="26"/>
          <w:szCs w:val="26"/>
        </w:rPr>
        <w:t xml:space="preserve"> for information security management system provides a unified model for establishing, operating, maintaining and improving information security management systems with features such as: risk assessment approach with concentrate on preventative control rather than remedial action, including specifications, application guidelines, requirements, and continuous improvement. ISO 27002 gives guidelines for control practices and implementation of information security for organizations under section 11, 39 control objectives and 133 controls.</w:t>
      </w:r>
      <w:r w:rsidR="008700A0">
        <w:rPr>
          <w:rFonts w:ascii="Times New Roman" w:hAnsi="Times New Roman"/>
          <w:sz w:val="26"/>
          <w:szCs w:val="26"/>
        </w:rPr>
        <w:t xml:space="preserve"> </w:t>
      </w:r>
    </w:p>
    <w:p w14:paraId="4C03D6B8" w14:textId="77777777" w:rsidR="00B33BFB" w:rsidRPr="00B33BFB" w:rsidRDefault="00B33BFB" w:rsidP="005A6B9D">
      <w:pPr>
        <w:spacing w:after="0" w:line="324" w:lineRule="auto"/>
        <w:ind w:firstLine="567"/>
        <w:rPr>
          <w:rFonts w:ascii="Times New Roman" w:eastAsia="PMingLiU" w:hAnsi="Times New Roman"/>
          <w:spacing w:val="5"/>
          <w:kern w:val="28"/>
          <w:sz w:val="26"/>
          <w:szCs w:val="26"/>
        </w:rPr>
      </w:pPr>
      <w:r w:rsidRPr="00B33BFB">
        <w:rPr>
          <w:rFonts w:ascii="Times New Roman" w:hAnsi="Times New Roman"/>
          <w:sz w:val="26"/>
          <w:szCs w:val="26"/>
        </w:rPr>
        <w:t>The projection ISO 2700</w:t>
      </w:r>
      <w:r w:rsidR="005A6B9D">
        <w:rPr>
          <w:rFonts w:ascii="Times New Roman" w:hAnsi="Times New Roman"/>
          <w:sz w:val="26"/>
          <w:szCs w:val="26"/>
        </w:rPr>
        <w:t xml:space="preserve">x and NIST SP 800-53 Rev.4 </w:t>
      </w:r>
      <w:r w:rsidRPr="00B33BFB">
        <w:rPr>
          <w:rFonts w:ascii="Times New Roman" w:hAnsi="Times New Roman"/>
          <w:sz w:val="26"/>
          <w:szCs w:val="26"/>
        </w:rPr>
        <w:t>in the 3*3*3 model provides a comprehensive model which assesses the organization’s information security completely, accurately, fast. Depending on the level of detail required, the model can be applied in 3 forms:</w:t>
      </w:r>
    </w:p>
    <w:p w14:paraId="4A513DF0" w14:textId="77777777" w:rsidR="00B33BFB" w:rsidRPr="00B33BFB" w:rsidRDefault="00B33BFB" w:rsidP="005A6B9D">
      <w:pPr>
        <w:numPr>
          <w:ilvl w:val="0"/>
          <w:numId w:val="14"/>
        </w:numPr>
        <w:spacing w:after="0" w:line="324" w:lineRule="auto"/>
        <w:contextualSpacing/>
        <w:rPr>
          <w:rFonts w:ascii="Times New Roman" w:eastAsia="PMingLiU" w:hAnsi="Times New Roman"/>
          <w:spacing w:val="5"/>
          <w:kern w:val="28"/>
          <w:sz w:val="26"/>
          <w:szCs w:val="26"/>
        </w:rPr>
      </w:pPr>
      <w:r w:rsidRPr="00B33BFB">
        <w:rPr>
          <w:rFonts w:ascii="Times New Roman" w:eastAsia="PMingLiU" w:hAnsi="Times New Roman"/>
          <w:spacing w:val="5"/>
          <w:kern w:val="28"/>
          <w:sz w:val="26"/>
          <w:szCs w:val="26"/>
        </w:rPr>
        <w:lastRenderedPageBreak/>
        <w:t>Basic level: applying the basic model with 3 views: Institutions, Resources, and Operations</w:t>
      </w:r>
    </w:p>
    <w:p w14:paraId="29C20C03" w14:textId="77777777" w:rsidR="00B33BFB" w:rsidRPr="00B33BFB" w:rsidRDefault="00B33BFB" w:rsidP="005A6B9D">
      <w:pPr>
        <w:numPr>
          <w:ilvl w:val="0"/>
          <w:numId w:val="14"/>
        </w:numPr>
        <w:spacing w:after="0" w:line="324" w:lineRule="auto"/>
        <w:contextualSpacing/>
        <w:rPr>
          <w:rFonts w:ascii="Times New Roman" w:eastAsia="PMingLiU" w:hAnsi="Times New Roman"/>
          <w:spacing w:val="5"/>
          <w:kern w:val="28"/>
          <w:sz w:val="26"/>
          <w:szCs w:val="26"/>
        </w:rPr>
      </w:pPr>
      <w:r w:rsidRPr="00B33BFB">
        <w:rPr>
          <w:rFonts w:ascii="Times New Roman" w:eastAsia="PMingLiU" w:hAnsi="Times New Roman"/>
          <w:spacing w:val="5"/>
          <w:kern w:val="28"/>
          <w:sz w:val="26"/>
          <w:szCs w:val="26"/>
        </w:rPr>
        <w:t>Intermediate level: applying the intermediate model with 9 areas which combine of 3 elements of  Institutions (Regulations, Organizations, and Mechanisms) with 3 elements of Resources (Business Processes, Human Resource, and Infrastructure)</w:t>
      </w:r>
    </w:p>
    <w:p w14:paraId="1453912E" w14:textId="77777777" w:rsidR="00B33BFB" w:rsidRPr="00B33BFB" w:rsidRDefault="00B33BFB" w:rsidP="005A6B9D">
      <w:pPr>
        <w:numPr>
          <w:ilvl w:val="0"/>
          <w:numId w:val="14"/>
        </w:numPr>
        <w:spacing w:after="0" w:line="324" w:lineRule="auto"/>
        <w:contextualSpacing/>
        <w:rPr>
          <w:rFonts w:ascii="Times New Roman" w:eastAsia="PMingLiU" w:hAnsi="Times New Roman"/>
          <w:spacing w:val="5"/>
          <w:kern w:val="28"/>
          <w:sz w:val="26"/>
          <w:szCs w:val="26"/>
        </w:rPr>
      </w:pPr>
      <w:r w:rsidRPr="00B33BFB">
        <w:rPr>
          <w:rFonts w:ascii="Times New Roman" w:eastAsia="PMingLiU" w:hAnsi="Times New Roman"/>
          <w:spacing w:val="5"/>
          <w:kern w:val="28"/>
          <w:sz w:val="26"/>
          <w:szCs w:val="26"/>
        </w:rPr>
        <w:t>Advance level: applying the advance model with 27 items which combine of 3 elements of  Institutions (Regulations, Organizations, and Mechanisms) with 3 elements of Resources (Business Processes, Human Resource, and Infrastructure) and 3 elements of Operations (External transaction, Internal business, and Capability building)</w:t>
      </w:r>
    </w:p>
    <w:p w14:paraId="64F54D21" w14:textId="77777777" w:rsidR="00B33BFB" w:rsidRPr="00B33BFB" w:rsidRDefault="00B33BFB" w:rsidP="005A6B9D">
      <w:pPr>
        <w:spacing w:after="0" w:line="324" w:lineRule="auto"/>
        <w:ind w:firstLine="567"/>
        <w:rPr>
          <w:rFonts w:ascii="Times New Roman" w:eastAsia="PMingLiU" w:hAnsi="Times New Roman"/>
          <w:spacing w:val="5"/>
          <w:kern w:val="28"/>
          <w:sz w:val="26"/>
          <w:szCs w:val="26"/>
        </w:rPr>
      </w:pPr>
      <w:r w:rsidRPr="00B33BFB">
        <w:rPr>
          <w:rFonts w:ascii="Times New Roman" w:eastAsia="PMingLiU" w:hAnsi="Times New Roman"/>
          <w:spacing w:val="5"/>
          <w:kern w:val="28"/>
          <w:sz w:val="26"/>
          <w:szCs w:val="26"/>
        </w:rPr>
        <w:t xml:space="preserve">The assessment </w:t>
      </w:r>
      <w:r>
        <w:rPr>
          <w:rFonts w:ascii="Times New Roman" w:eastAsia="PMingLiU" w:hAnsi="Times New Roman"/>
          <w:spacing w:val="5"/>
          <w:kern w:val="28"/>
          <w:sz w:val="26"/>
          <w:szCs w:val="26"/>
        </w:rPr>
        <w:t>criteria are also</w:t>
      </w:r>
      <w:r w:rsidRPr="00B33BFB">
        <w:rPr>
          <w:rFonts w:ascii="Times New Roman" w:eastAsia="PMingLiU" w:hAnsi="Times New Roman"/>
          <w:spacing w:val="5"/>
          <w:kern w:val="28"/>
          <w:sz w:val="26"/>
          <w:szCs w:val="26"/>
        </w:rPr>
        <w:t xml:space="preserve"> classified into 4 functions:</w:t>
      </w:r>
    </w:p>
    <w:p w14:paraId="319CC667" w14:textId="77777777" w:rsidR="00B33BFB" w:rsidRPr="00B33BFB" w:rsidRDefault="00B33BFB" w:rsidP="005A6B9D">
      <w:pPr>
        <w:numPr>
          <w:ilvl w:val="0"/>
          <w:numId w:val="14"/>
        </w:numPr>
        <w:spacing w:after="0" w:line="324" w:lineRule="auto"/>
        <w:contextualSpacing/>
        <w:rPr>
          <w:rFonts w:ascii="Times New Roman" w:eastAsia="PMingLiU" w:hAnsi="Times New Roman"/>
          <w:spacing w:val="5"/>
          <w:kern w:val="28"/>
          <w:sz w:val="26"/>
          <w:szCs w:val="26"/>
        </w:rPr>
      </w:pPr>
      <w:r w:rsidRPr="00B33BFB">
        <w:rPr>
          <w:rFonts w:ascii="Times New Roman" w:eastAsia="PMingLiU" w:hAnsi="Times New Roman"/>
          <w:spacing w:val="5"/>
          <w:kern w:val="28"/>
          <w:sz w:val="26"/>
          <w:szCs w:val="26"/>
        </w:rPr>
        <w:t xml:space="preserve">Confidentiality: </w:t>
      </w:r>
      <w:r>
        <w:rPr>
          <w:rFonts w:ascii="Times New Roman" w:eastAsia="PMingLiU" w:hAnsi="Times New Roman"/>
          <w:spacing w:val="5"/>
          <w:kern w:val="28"/>
          <w:sz w:val="26"/>
          <w:szCs w:val="26"/>
        </w:rPr>
        <w:t>To prevent the information leaks and</w:t>
      </w:r>
      <w:r w:rsidRPr="00B33BFB">
        <w:rPr>
          <w:rFonts w:ascii="Times New Roman" w:eastAsia="PMingLiU" w:hAnsi="Times New Roman"/>
          <w:spacing w:val="5"/>
          <w:kern w:val="28"/>
          <w:sz w:val="26"/>
          <w:szCs w:val="26"/>
        </w:rPr>
        <w:t xml:space="preserve"> </w:t>
      </w:r>
      <w:r>
        <w:rPr>
          <w:rFonts w:ascii="Times New Roman" w:eastAsia="PMingLiU" w:hAnsi="Times New Roman"/>
          <w:spacing w:val="5"/>
          <w:kern w:val="28"/>
          <w:sz w:val="26"/>
          <w:szCs w:val="26"/>
        </w:rPr>
        <w:t>un</w:t>
      </w:r>
      <w:r w:rsidRPr="00B33BFB">
        <w:rPr>
          <w:rFonts w:ascii="Times New Roman" w:eastAsia="PMingLiU" w:hAnsi="Times New Roman"/>
          <w:spacing w:val="5"/>
          <w:kern w:val="28"/>
          <w:sz w:val="26"/>
          <w:szCs w:val="26"/>
        </w:rPr>
        <w:t>authorized access to the information and devices.</w:t>
      </w:r>
    </w:p>
    <w:p w14:paraId="667427F8" w14:textId="77777777" w:rsidR="00B33BFB" w:rsidRPr="00B33BFB" w:rsidRDefault="00B33BFB" w:rsidP="005A6B9D">
      <w:pPr>
        <w:numPr>
          <w:ilvl w:val="0"/>
          <w:numId w:val="14"/>
        </w:numPr>
        <w:spacing w:after="0" w:line="324" w:lineRule="auto"/>
        <w:contextualSpacing/>
        <w:rPr>
          <w:rFonts w:ascii="Times New Roman" w:eastAsia="PMingLiU" w:hAnsi="Times New Roman"/>
          <w:spacing w:val="5"/>
          <w:kern w:val="28"/>
          <w:sz w:val="26"/>
          <w:szCs w:val="26"/>
        </w:rPr>
      </w:pPr>
      <w:r w:rsidRPr="00B33BFB">
        <w:rPr>
          <w:rFonts w:ascii="Times New Roman" w:eastAsia="PMingLiU" w:hAnsi="Times New Roman"/>
          <w:spacing w:val="5"/>
          <w:kern w:val="28"/>
          <w:sz w:val="26"/>
          <w:szCs w:val="26"/>
        </w:rPr>
        <w:t xml:space="preserve">Integrity: </w:t>
      </w:r>
      <w:r>
        <w:rPr>
          <w:rFonts w:ascii="Times New Roman" w:eastAsia="PMingLiU" w:hAnsi="Times New Roman"/>
          <w:spacing w:val="5"/>
          <w:kern w:val="28"/>
          <w:sz w:val="26"/>
          <w:szCs w:val="26"/>
        </w:rPr>
        <w:t>To e</w:t>
      </w:r>
      <w:r w:rsidRPr="00B33BFB">
        <w:rPr>
          <w:rFonts w:ascii="Times New Roman" w:eastAsia="PMingLiU" w:hAnsi="Times New Roman"/>
          <w:spacing w:val="5"/>
          <w:kern w:val="28"/>
          <w:sz w:val="26"/>
          <w:szCs w:val="26"/>
        </w:rPr>
        <w:t xml:space="preserve">nsure </w:t>
      </w:r>
      <w:r w:rsidR="00296526">
        <w:rPr>
          <w:rFonts w:ascii="Times New Roman" w:eastAsia="PMingLiU" w:hAnsi="Times New Roman"/>
          <w:spacing w:val="5"/>
          <w:kern w:val="28"/>
          <w:sz w:val="26"/>
          <w:szCs w:val="26"/>
        </w:rPr>
        <w:t>that the information are not distorted when being</w:t>
      </w:r>
      <w:r w:rsidRPr="00B33BFB">
        <w:rPr>
          <w:rFonts w:ascii="Times New Roman" w:eastAsia="PMingLiU" w:hAnsi="Times New Roman"/>
          <w:spacing w:val="5"/>
          <w:kern w:val="28"/>
          <w:sz w:val="26"/>
          <w:szCs w:val="26"/>
        </w:rPr>
        <w:t xml:space="preserve"> stored or transmitted.</w:t>
      </w:r>
    </w:p>
    <w:p w14:paraId="112E4B09" w14:textId="77777777" w:rsidR="00B33BFB" w:rsidRPr="00B33BFB" w:rsidRDefault="00B33BFB" w:rsidP="005A6B9D">
      <w:pPr>
        <w:numPr>
          <w:ilvl w:val="0"/>
          <w:numId w:val="14"/>
        </w:numPr>
        <w:spacing w:after="0" w:line="324" w:lineRule="auto"/>
        <w:contextualSpacing/>
        <w:rPr>
          <w:rFonts w:ascii="Times New Roman" w:eastAsia="PMingLiU" w:hAnsi="Times New Roman"/>
          <w:spacing w:val="5"/>
          <w:kern w:val="28"/>
          <w:sz w:val="26"/>
          <w:szCs w:val="26"/>
        </w:rPr>
      </w:pPr>
      <w:r w:rsidRPr="00B33BFB">
        <w:rPr>
          <w:rFonts w:ascii="Times New Roman" w:eastAsia="PMingLiU" w:hAnsi="Times New Roman"/>
          <w:spacing w:val="5"/>
          <w:kern w:val="28"/>
          <w:sz w:val="26"/>
          <w:szCs w:val="26"/>
        </w:rPr>
        <w:t>Availability</w:t>
      </w:r>
      <w:r w:rsidR="00296526">
        <w:rPr>
          <w:rFonts w:ascii="Times New Roman" w:eastAsia="PMingLiU" w:hAnsi="Times New Roman"/>
          <w:spacing w:val="5"/>
          <w:kern w:val="28"/>
          <w:sz w:val="26"/>
          <w:szCs w:val="26"/>
        </w:rPr>
        <w:t>: To guarantee that</w:t>
      </w:r>
      <w:r w:rsidRPr="00B33BFB">
        <w:rPr>
          <w:rFonts w:ascii="Times New Roman" w:eastAsia="PMingLiU" w:hAnsi="Times New Roman"/>
          <w:spacing w:val="5"/>
          <w:kern w:val="28"/>
          <w:sz w:val="26"/>
          <w:szCs w:val="26"/>
        </w:rPr>
        <w:t xml:space="preserve"> the information and devices</w:t>
      </w:r>
      <w:r w:rsidR="00296526">
        <w:rPr>
          <w:rFonts w:ascii="Times New Roman" w:eastAsia="PMingLiU" w:hAnsi="Times New Roman"/>
          <w:spacing w:val="5"/>
          <w:kern w:val="28"/>
          <w:sz w:val="26"/>
          <w:szCs w:val="26"/>
        </w:rPr>
        <w:t xml:space="preserve"> must be</w:t>
      </w:r>
      <w:r w:rsidRPr="00B33BFB">
        <w:rPr>
          <w:rFonts w:ascii="Times New Roman" w:eastAsia="PMingLiU" w:hAnsi="Times New Roman"/>
          <w:spacing w:val="5"/>
          <w:kern w:val="28"/>
          <w:sz w:val="26"/>
          <w:szCs w:val="26"/>
        </w:rPr>
        <w:t xml:space="preserve"> ready to access or use </w:t>
      </w:r>
      <w:r w:rsidR="00296526">
        <w:rPr>
          <w:rFonts w:ascii="Times New Roman" w:eastAsia="PMingLiU" w:hAnsi="Times New Roman"/>
          <w:spacing w:val="5"/>
          <w:kern w:val="28"/>
          <w:sz w:val="26"/>
          <w:szCs w:val="26"/>
        </w:rPr>
        <w:t>as soon as possible, independent of time and location.</w:t>
      </w:r>
    </w:p>
    <w:p w14:paraId="38014800" w14:textId="77777777" w:rsidR="00B33BFB" w:rsidRDefault="00B33BFB" w:rsidP="005A6B9D">
      <w:pPr>
        <w:numPr>
          <w:ilvl w:val="0"/>
          <w:numId w:val="14"/>
        </w:numPr>
        <w:spacing w:after="0" w:line="324" w:lineRule="auto"/>
        <w:contextualSpacing/>
        <w:rPr>
          <w:rFonts w:ascii="Times New Roman" w:eastAsia="PMingLiU" w:hAnsi="Times New Roman"/>
          <w:spacing w:val="5"/>
          <w:kern w:val="28"/>
          <w:sz w:val="26"/>
          <w:szCs w:val="26"/>
        </w:rPr>
      </w:pPr>
      <w:r w:rsidRPr="00B33BFB">
        <w:rPr>
          <w:rFonts w:ascii="Times New Roman" w:eastAsia="PMingLiU" w:hAnsi="Times New Roman"/>
          <w:spacing w:val="5"/>
          <w:kern w:val="28"/>
          <w:sz w:val="26"/>
          <w:szCs w:val="26"/>
        </w:rPr>
        <w:t xml:space="preserve">Non-repudiation: </w:t>
      </w:r>
      <w:r w:rsidR="00296526">
        <w:rPr>
          <w:rFonts w:ascii="Times New Roman" w:eastAsia="PMingLiU" w:hAnsi="Times New Roman"/>
          <w:spacing w:val="5"/>
          <w:kern w:val="28"/>
          <w:sz w:val="26"/>
          <w:szCs w:val="26"/>
        </w:rPr>
        <w:t xml:space="preserve">To ensure that the people who access the information or devices cannot </w:t>
      </w:r>
      <w:r w:rsidRPr="00B33BFB">
        <w:rPr>
          <w:rFonts w:ascii="Times New Roman" w:eastAsia="PMingLiU" w:hAnsi="Times New Roman"/>
          <w:spacing w:val="5"/>
          <w:kern w:val="28"/>
          <w:sz w:val="26"/>
          <w:szCs w:val="26"/>
        </w:rPr>
        <w:t>deny the</w:t>
      </w:r>
      <w:r w:rsidR="00296526">
        <w:rPr>
          <w:rFonts w:ascii="Times New Roman" w:eastAsia="PMingLiU" w:hAnsi="Times New Roman"/>
          <w:spacing w:val="5"/>
          <w:kern w:val="28"/>
          <w:sz w:val="26"/>
          <w:szCs w:val="26"/>
        </w:rPr>
        <w:t xml:space="preserve">ir </w:t>
      </w:r>
      <w:r w:rsidRPr="00B33BFB">
        <w:rPr>
          <w:rFonts w:ascii="Times New Roman" w:eastAsia="PMingLiU" w:hAnsi="Times New Roman"/>
          <w:spacing w:val="5"/>
          <w:kern w:val="28"/>
          <w:sz w:val="26"/>
          <w:szCs w:val="26"/>
        </w:rPr>
        <w:t>action</w:t>
      </w:r>
      <w:r w:rsidR="00296526">
        <w:rPr>
          <w:rFonts w:ascii="Times New Roman" w:eastAsia="PMingLiU" w:hAnsi="Times New Roman"/>
          <w:spacing w:val="5"/>
          <w:kern w:val="28"/>
          <w:sz w:val="26"/>
          <w:szCs w:val="26"/>
        </w:rPr>
        <w:t>s</w:t>
      </w:r>
      <w:r w:rsidRPr="00B33BFB">
        <w:rPr>
          <w:rFonts w:ascii="Times New Roman" w:eastAsia="PMingLiU" w:hAnsi="Times New Roman"/>
          <w:spacing w:val="5"/>
          <w:kern w:val="28"/>
          <w:sz w:val="26"/>
          <w:szCs w:val="26"/>
        </w:rPr>
        <w:t>.</w:t>
      </w:r>
    </w:p>
    <w:p w14:paraId="2433F687" w14:textId="77777777" w:rsidR="005D071A" w:rsidRDefault="005D071A" w:rsidP="005A6B9D">
      <w:pPr>
        <w:spacing w:after="0" w:line="324" w:lineRule="auto"/>
        <w:contextualSpacing/>
        <w:rPr>
          <w:rFonts w:ascii="Times New Roman" w:eastAsia="PMingLiU" w:hAnsi="Times New Roman"/>
          <w:spacing w:val="5"/>
          <w:kern w:val="28"/>
          <w:sz w:val="26"/>
          <w:szCs w:val="26"/>
        </w:rPr>
      </w:pPr>
      <w:r>
        <w:rPr>
          <w:rFonts w:ascii="Times New Roman" w:eastAsia="PMingLiU" w:hAnsi="Times New Roman"/>
          <w:spacing w:val="5"/>
          <w:kern w:val="28"/>
          <w:sz w:val="26"/>
          <w:szCs w:val="26"/>
        </w:rPr>
        <w:t>The following figure</w:t>
      </w:r>
      <w:r w:rsidR="00BA23ED">
        <w:rPr>
          <w:rFonts w:ascii="Times New Roman" w:eastAsia="PMingLiU" w:hAnsi="Times New Roman"/>
          <w:spacing w:val="5"/>
          <w:kern w:val="28"/>
          <w:sz w:val="26"/>
          <w:szCs w:val="26"/>
        </w:rPr>
        <w:t xml:space="preserve"> 2</w:t>
      </w:r>
      <w:r>
        <w:rPr>
          <w:rFonts w:ascii="Times New Roman" w:eastAsia="PMingLiU" w:hAnsi="Times New Roman"/>
          <w:spacing w:val="5"/>
          <w:kern w:val="28"/>
          <w:sz w:val="26"/>
          <w:szCs w:val="26"/>
        </w:rPr>
        <w:t xml:space="preserve"> show the high level </w:t>
      </w:r>
      <w:r w:rsidR="00BA23ED">
        <w:rPr>
          <w:rFonts w:ascii="Times New Roman" w:eastAsia="PMingLiU" w:hAnsi="Times New Roman"/>
          <w:spacing w:val="5"/>
          <w:kern w:val="28"/>
          <w:sz w:val="26"/>
          <w:szCs w:val="26"/>
        </w:rPr>
        <w:t>of cooperation between ITI-GAF, ISO 2700</w:t>
      </w:r>
      <w:r w:rsidR="005A6B9D">
        <w:rPr>
          <w:rFonts w:ascii="Times New Roman" w:eastAsia="PMingLiU" w:hAnsi="Times New Roman"/>
          <w:spacing w:val="5"/>
          <w:kern w:val="28"/>
          <w:sz w:val="26"/>
          <w:szCs w:val="26"/>
        </w:rPr>
        <w:t>x</w:t>
      </w:r>
      <w:r w:rsidR="00BA23ED">
        <w:rPr>
          <w:rFonts w:ascii="Times New Roman" w:eastAsia="PMingLiU" w:hAnsi="Times New Roman"/>
          <w:spacing w:val="5"/>
          <w:kern w:val="28"/>
          <w:sz w:val="26"/>
          <w:szCs w:val="26"/>
        </w:rPr>
        <w:t xml:space="preserve">, </w:t>
      </w:r>
      <w:r w:rsidR="005A6B9D">
        <w:rPr>
          <w:rFonts w:ascii="Times New Roman" w:eastAsia="PMingLiU" w:hAnsi="Times New Roman"/>
          <w:spacing w:val="5"/>
          <w:kern w:val="28"/>
          <w:sz w:val="26"/>
          <w:szCs w:val="26"/>
        </w:rPr>
        <w:t>NIST SP 800-53 Rev.4</w:t>
      </w:r>
      <w:r w:rsidR="00BA23ED">
        <w:rPr>
          <w:rFonts w:ascii="Times New Roman" w:eastAsia="PMingLiU" w:hAnsi="Times New Roman"/>
          <w:spacing w:val="5"/>
          <w:kern w:val="28"/>
          <w:sz w:val="26"/>
          <w:szCs w:val="26"/>
        </w:rPr>
        <w:t xml:space="preserve"> to build up the questionnaire</w:t>
      </w:r>
    </w:p>
    <w:p w14:paraId="78855A4D" w14:textId="77777777" w:rsidR="005D071A" w:rsidRDefault="005D071A" w:rsidP="005A6B9D">
      <w:pPr>
        <w:spacing w:after="0" w:line="324" w:lineRule="auto"/>
        <w:contextualSpacing/>
        <w:rPr>
          <w:rFonts w:ascii="Times New Roman" w:eastAsia="PMingLiU" w:hAnsi="Times New Roman"/>
          <w:spacing w:val="5"/>
          <w:kern w:val="28"/>
          <w:sz w:val="26"/>
          <w:szCs w:val="26"/>
        </w:rPr>
      </w:pPr>
    </w:p>
    <w:p w14:paraId="2EE64432" w14:textId="77777777" w:rsidR="005D071A" w:rsidRPr="00186E36" w:rsidRDefault="005D071A" w:rsidP="005A6B9D">
      <w:pPr>
        <w:spacing w:after="0" w:line="324" w:lineRule="auto"/>
        <w:contextualSpacing/>
        <w:jc w:val="center"/>
        <w:rPr>
          <w:rFonts w:ascii="Times New Roman" w:eastAsia="PMingLiU" w:hAnsi="Times New Roman"/>
          <w:spacing w:val="5"/>
          <w:kern w:val="28"/>
          <w:sz w:val="26"/>
          <w:szCs w:val="26"/>
        </w:rPr>
      </w:pPr>
      <w:r w:rsidRPr="00F022CE">
        <w:rPr>
          <w:rFonts w:ascii="Times New Roman" w:hAnsi="Times New Roman"/>
          <w:noProof/>
          <w:color w:val="000000"/>
          <w:sz w:val="26"/>
          <w:szCs w:val="26"/>
          <w:lang w:val="en-US"/>
        </w:rPr>
        <w:drawing>
          <wp:inline distT="0" distB="0" distL="0" distR="0" wp14:anchorId="33544734" wp14:editId="433C69F6">
            <wp:extent cx="4012038" cy="2472469"/>
            <wp:effectExtent l="19050" t="0" r="7512" b="0"/>
            <wp:docPr id="11" name="Picture 11" descr="CSAF-Assessment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AF-AssessmentModel.png"/>
                    <pic:cNvPicPr>
                      <a:picLocks noChangeAspect="1" noChangeArrowheads="1"/>
                    </pic:cNvPicPr>
                  </pic:nvPicPr>
                  <pic:blipFill>
                    <a:blip r:embed="rId10" cstate="print"/>
                    <a:srcRect/>
                    <a:stretch>
                      <a:fillRect/>
                    </a:stretch>
                  </pic:blipFill>
                  <pic:spPr bwMode="auto">
                    <a:xfrm>
                      <a:off x="0" y="0"/>
                      <a:ext cx="4039795" cy="2489574"/>
                    </a:xfrm>
                    <a:prstGeom prst="rect">
                      <a:avLst/>
                    </a:prstGeom>
                    <a:noFill/>
                    <a:ln w="9525">
                      <a:noFill/>
                      <a:miter lim="800000"/>
                      <a:headEnd/>
                      <a:tailEnd/>
                    </a:ln>
                  </pic:spPr>
                </pic:pic>
              </a:graphicData>
            </a:graphic>
          </wp:inline>
        </w:drawing>
      </w:r>
    </w:p>
    <w:p w14:paraId="52D2EE55" w14:textId="77777777" w:rsidR="00BA23ED" w:rsidRDefault="00BA23ED" w:rsidP="005A6B9D">
      <w:pPr>
        <w:pStyle w:val="Caption"/>
        <w:spacing w:after="0" w:line="324" w:lineRule="auto"/>
        <w:jc w:val="center"/>
        <w:rPr>
          <w:rFonts w:ascii="Times New Roman" w:eastAsia="PMingLiU" w:hAnsi="Times New Roman"/>
          <w:spacing w:val="5"/>
          <w:kern w:val="28"/>
          <w:sz w:val="26"/>
          <w:szCs w:val="26"/>
        </w:rPr>
      </w:pPr>
      <w:r w:rsidRPr="00BA23ED">
        <w:rPr>
          <w:rFonts w:ascii="Times New Roman" w:hAnsi="Times New Roman"/>
          <w:sz w:val="26"/>
          <w:szCs w:val="26"/>
        </w:rPr>
        <w:lastRenderedPageBreak/>
        <w:t>Fig 2. Questionnaire build up diagram</w:t>
      </w:r>
    </w:p>
    <w:p w14:paraId="010E0741" w14:textId="77777777" w:rsidR="00131B5A" w:rsidRPr="009108F5" w:rsidRDefault="00186E36" w:rsidP="005A6B9D">
      <w:pPr>
        <w:spacing w:after="0" w:line="324" w:lineRule="auto"/>
        <w:ind w:firstLine="567"/>
        <w:rPr>
          <w:rFonts w:ascii="Times New Roman" w:eastAsia="PMingLiU" w:hAnsi="Times New Roman"/>
          <w:spacing w:val="5"/>
          <w:kern w:val="28"/>
          <w:sz w:val="26"/>
          <w:szCs w:val="26"/>
        </w:rPr>
      </w:pPr>
      <w:r>
        <w:rPr>
          <w:rFonts w:ascii="Times New Roman" w:eastAsia="PMingLiU" w:hAnsi="Times New Roman"/>
          <w:spacing w:val="5"/>
          <w:kern w:val="28"/>
          <w:sz w:val="26"/>
          <w:szCs w:val="26"/>
        </w:rPr>
        <w:t>Our CSAF’s assess model</w:t>
      </w:r>
      <w:r w:rsidR="00131B5A" w:rsidRPr="009108F5">
        <w:rPr>
          <w:rFonts w:ascii="Times New Roman" w:eastAsia="PMingLiU" w:hAnsi="Times New Roman"/>
          <w:spacing w:val="5"/>
          <w:kern w:val="28"/>
          <w:sz w:val="26"/>
          <w:szCs w:val="26"/>
        </w:rPr>
        <w:t xml:space="preserve"> has 3 different detail</w:t>
      </w:r>
      <w:r w:rsidR="00B33BFB">
        <w:rPr>
          <w:rFonts w:ascii="Times New Roman" w:eastAsia="PMingLiU" w:hAnsi="Times New Roman"/>
          <w:spacing w:val="5"/>
          <w:kern w:val="28"/>
          <w:sz w:val="26"/>
          <w:szCs w:val="26"/>
        </w:rPr>
        <w:t>ed</w:t>
      </w:r>
      <w:r w:rsidR="00131B5A" w:rsidRPr="009108F5">
        <w:rPr>
          <w:rFonts w:ascii="Times New Roman" w:eastAsia="PMingLiU" w:hAnsi="Times New Roman"/>
          <w:spacing w:val="5"/>
          <w:kern w:val="28"/>
          <w:sz w:val="26"/>
          <w:szCs w:val="26"/>
        </w:rPr>
        <w:t xml:space="preserve"> level</w:t>
      </w:r>
      <w:r w:rsidR="00224717" w:rsidRPr="009108F5">
        <w:rPr>
          <w:rFonts w:ascii="Times New Roman" w:eastAsia="PMingLiU" w:hAnsi="Times New Roman"/>
          <w:spacing w:val="5"/>
          <w:kern w:val="28"/>
          <w:sz w:val="26"/>
          <w:szCs w:val="26"/>
        </w:rPr>
        <w:t>s</w:t>
      </w:r>
      <w:r w:rsidR="00131B5A" w:rsidRPr="009108F5">
        <w:rPr>
          <w:rFonts w:ascii="Times New Roman" w:eastAsia="PMingLiU" w:hAnsi="Times New Roman"/>
          <w:spacing w:val="5"/>
          <w:kern w:val="28"/>
          <w:sz w:val="26"/>
          <w:szCs w:val="26"/>
        </w:rPr>
        <w:t>:</w:t>
      </w:r>
    </w:p>
    <w:p w14:paraId="1238E9F6" w14:textId="77777777" w:rsidR="00131B5A" w:rsidRPr="009108F5" w:rsidRDefault="00131B5A" w:rsidP="005A6B9D">
      <w:pPr>
        <w:pStyle w:val="ListParagraph"/>
        <w:numPr>
          <w:ilvl w:val="0"/>
          <w:numId w:val="14"/>
        </w:numPr>
        <w:spacing w:after="0" w:line="324" w:lineRule="auto"/>
        <w:rPr>
          <w:rFonts w:ascii="Times New Roman" w:eastAsia="PMingLiU" w:hAnsi="Times New Roman"/>
          <w:spacing w:val="5"/>
          <w:kern w:val="28"/>
          <w:sz w:val="26"/>
          <w:szCs w:val="26"/>
        </w:rPr>
      </w:pPr>
      <w:r w:rsidRPr="009108F5">
        <w:rPr>
          <w:rFonts w:ascii="Times New Roman" w:eastAsia="PMingLiU" w:hAnsi="Times New Roman"/>
          <w:spacing w:val="5"/>
          <w:kern w:val="28"/>
          <w:sz w:val="26"/>
          <w:szCs w:val="26"/>
        </w:rPr>
        <w:t>For Leaders: basic model consists 15 question</w:t>
      </w:r>
      <w:r w:rsidR="00A45F67" w:rsidRPr="009108F5">
        <w:rPr>
          <w:rFonts w:ascii="Times New Roman" w:eastAsia="PMingLiU" w:hAnsi="Times New Roman"/>
          <w:spacing w:val="5"/>
          <w:kern w:val="28"/>
          <w:sz w:val="26"/>
          <w:szCs w:val="26"/>
        </w:rPr>
        <w:t>s</w:t>
      </w:r>
      <w:r w:rsidRPr="009108F5">
        <w:rPr>
          <w:rFonts w:ascii="Times New Roman" w:eastAsia="PMingLiU" w:hAnsi="Times New Roman"/>
          <w:spacing w:val="5"/>
          <w:kern w:val="28"/>
          <w:sz w:val="26"/>
          <w:szCs w:val="26"/>
        </w:rPr>
        <w:t xml:space="preserve"> under 3 views: Institutions, Resources, and Operations</w:t>
      </w:r>
    </w:p>
    <w:p w14:paraId="2C742F54" w14:textId="77777777" w:rsidR="00A45F67" w:rsidRPr="009108F5" w:rsidRDefault="00A45F67" w:rsidP="005A6B9D">
      <w:pPr>
        <w:pStyle w:val="ListParagraph"/>
        <w:numPr>
          <w:ilvl w:val="0"/>
          <w:numId w:val="14"/>
        </w:numPr>
        <w:spacing w:after="0" w:line="324" w:lineRule="auto"/>
        <w:rPr>
          <w:rFonts w:ascii="Times New Roman" w:eastAsia="PMingLiU" w:hAnsi="Times New Roman"/>
          <w:spacing w:val="5"/>
          <w:kern w:val="28"/>
          <w:sz w:val="26"/>
          <w:szCs w:val="26"/>
        </w:rPr>
      </w:pPr>
      <w:r w:rsidRPr="009108F5">
        <w:rPr>
          <w:rFonts w:ascii="Times New Roman" w:eastAsia="PMingLiU" w:hAnsi="Times New Roman"/>
          <w:spacing w:val="5"/>
          <w:kern w:val="28"/>
          <w:sz w:val="26"/>
          <w:szCs w:val="26"/>
        </w:rPr>
        <w:t>For Managers: intermediate model consists of 30 questions under 9 areas which combine of 3 elements of Institutions with 3 elements of Resources</w:t>
      </w:r>
    </w:p>
    <w:p w14:paraId="004867E6" w14:textId="77777777" w:rsidR="00A45F67" w:rsidRPr="009108F5" w:rsidRDefault="00A45F67" w:rsidP="005A6B9D">
      <w:pPr>
        <w:pStyle w:val="ListParagraph"/>
        <w:numPr>
          <w:ilvl w:val="0"/>
          <w:numId w:val="14"/>
        </w:numPr>
        <w:spacing w:after="0" w:line="324" w:lineRule="auto"/>
        <w:rPr>
          <w:rFonts w:ascii="Times New Roman" w:eastAsia="PMingLiU" w:hAnsi="Times New Roman"/>
          <w:spacing w:val="5"/>
          <w:kern w:val="28"/>
          <w:sz w:val="26"/>
          <w:szCs w:val="26"/>
        </w:rPr>
      </w:pPr>
      <w:r w:rsidRPr="009108F5">
        <w:rPr>
          <w:rFonts w:ascii="Times New Roman" w:eastAsia="PMingLiU" w:hAnsi="Times New Roman"/>
          <w:spacing w:val="5"/>
          <w:kern w:val="28"/>
          <w:sz w:val="26"/>
          <w:szCs w:val="26"/>
        </w:rPr>
        <w:t>For Implement guys: detail model consists of 60 questions under 29 detail items</w:t>
      </w:r>
    </w:p>
    <w:p w14:paraId="74C68B20" w14:textId="77777777" w:rsidR="00ED043D" w:rsidRDefault="008238F7" w:rsidP="005A6B9D">
      <w:pPr>
        <w:spacing w:after="0" w:line="324" w:lineRule="auto"/>
        <w:ind w:left="567"/>
        <w:rPr>
          <w:rFonts w:ascii="Times New Roman" w:hAnsi="Times New Roman"/>
          <w:color w:val="000000"/>
          <w:sz w:val="26"/>
          <w:szCs w:val="26"/>
          <w:lang w:val="en-US"/>
        </w:rPr>
      </w:pPr>
      <w:r w:rsidRPr="009108F5">
        <w:rPr>
          <w:rFonts w:ascii="Times New Roman" w:hAnsi="Times New Roman"/>
          <w:color w:val="000000"/>
          <w:sz w:val="26"/>
          <w:szCs w:val="26"/>
          <w:lang w:val="en-US"/>
        </w:rPr>
        <w:t>Each questions use 6 grades as in Table 1 below</w:t>
      </w:r>
    </w:p>
    <w:p w14:paraId="7FD44565" w14:textId="77777777" w:rsidR="005967BD" w:rsidRPr="009108F5" w:rsidRDefault="005967BD" w:rsidP="005967BD">
      <w:pPr>
        <w:pStyle w:val="Caption"/>
        <w:spacing w:after="0" w:line="324" w:lineRule="auto"/>
        <w:jc w:val="center"/>
        <w:rPr>
          <w:rFonts w:ascii="Times New Roman" w:hAnsi="Times New Roman"/>
          <w:sz w:val="26"/>
          <w:szCs w:val="26"/>
        </w:rPr>
      </w:pPr>
      <w:r>
        <w:rPr>
          <w:rFonts w:ascii="Times New Roman" w:hAnsi="Times New Roman"/>
          <w:sz w:val="26"/>
          <w:szCs w:val="26"/>
        </w:rPr>
        <w:t xml:space="preserve">                                                                     </w:t>
      </w:r>
      <w:r w:rsidRPr="009108F5">
        <w:rPr>
          <w:rFonts w:ascii="Times New Roman" w:hAnsi="Times New Roman"/>
          <w:sz w:val="26"/>
          <w:szCs w:val="26"/>
        </w:rPr>
        <w:t>Table 1: grades of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1158"/>
        <w:gridCol w:w="812"/>
        <w:gridCol w:w="6343"/>
      </w:tblGrid>
      <w:tr w:rsidR="00F022CE" w:rsidRPr="009108F5" w14:paraId="5728BCA6" w14:textId="77777777" w:rsidTr="00E518B6">
        <w:trPr>
          <w:trHeight w:val="316"/>
          <w:jc w:val="center"/>
        </w:trPr>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0D772091" w14:textId="77777777" w:rsidR="00F022CE" w:rsidRPr="009108F5" w:rsidRDefault="00A45F67" w:rsidP="005A6B9D">
            <w:pPr>
              <w:spacing w:after="0" w:line="324" w:lineRule="auto"/>
              <w:jc w:val="left"/>
              <w:rPr>
                <w:rFonts w:ascii="Times New Roman" w:hAnsi="Times New Roman"/>
                <w:szCs w:val="24"/>
                <w:lang w:val="en-US"/>
              </w:rPr>
            </w:pPr>
            <w:r w:rsidRPr="009108F5">
              <w:rPr>
                <w:rFonts w:ascii="Times New Roman" w:hAnsi="Times New Roman"/>
                <w:b/>
                <w:bCs/>
                <w:color w:val="000000"/>
                <w:szCs w:val="24"/>
                <w:lang w:val="en-US"/>
              </w:rPr>
              <w:t>Grade</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2E290B4E" w14:textId="77777777" w:rsidR="00F022CE" w:rsidRPr="009108F5" w:rsidRDefault="00F022CE" w:rsidP="005A6B9D">
            <w:pPr>
              <w:spacing w:after="0" w:line="324" w:lineRule="auto"/>
              <w:jc w:val="left"/>
              <w:rPr>
                <w:rFonts w:ascii="Times New Roman" w:hAnsi="Times New Roman"/>
                <w:szCs w:val="24"/>
                <w:lang w:val="en-US"/>
              </w:rPr>
            </w:pPr>
            <w:r w:rsidRPr="009108F5">
              <w:rPr>
                <w:rFonts w:ascii="Times New Roman" w:hAnsi="Times New Roman"/>
                <w:b/>
                <w:bCs/>
                <w:color w:val="000000"/>
                <w:szCs w:val="24"/>
                <w:lang w:val="en-US"/>
              </w:rPr>
              <w:t>Score</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77A384C0" w14:textId="77777777" w:rsidR="00F022CE" w:rsidRPr="009108F5" w:rsidRDefault="00F022CE" w:rsidP="005A6B9D">
            <w:pPr>
              <w:spacing w:after="0" w:line="324" w:lineRule="auto"/>
              <w:jc w:val="left"/>
              <w:rPr>
                <w:rFonts w:ascii="Times New Roman" w:hAnsi="Times New Roman"/>
                <w:szCs w:val="24"/>
                <w:lang w:val="en-US"/>
              </w:rPr>
            </w:pPr>
            <w:r w:rsidRPr="009108F5">
              <w:rPr>
                <w:rFonts w:ascii="Times New Roman" w:hAnsi="Times New Roman"/>
                <w:b/>
                <w:bCs/>
                <w:color w:val="000000"/>
                <w:szCs w:val="24"/>
                <w:lang w:val="en-US"/>
              </w:rPr>
              <w:t>Description</w:t>
            </w:r>
          </w:p>
        </w:tc>
      </w:tr>
      <w:tr w:rsidR="00F022CE" w:rsidRPr="009108F5" w14:paraId="35CFE463" w14:textId="77777777" w:rsidTr="00E518B6">
        <w:trPr>
          <w:jc w:val="center"/>
        </w:trPr>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50DA12BB" w14:textId="77777777" w:rsidR="00F022CE" w:rsidRPr="009108F5" w:rsidRDefault="00F022CE" w:rsidP="005A6B9D">
            <w:pPr>
              <w:spacing w:after="0" w:line="324" w:lineRule="auto"/>
              <w:jc w:val="left"/>
              <w:rPr>
                <w:rFonts w:ascii="Times New Roman" w:hAnsi="Times New Roman"/>
                <w:szCs w:val="24"/>
                <w:lang w:val="en-US"/>
              </w:rPr>
            </w:pPr>
            <w:r w:rsidRPr="009108F5">
              <w:rPr>
                <w:rFonts w:ascii="Times New Roman" w:hAnsi="Times New Roman"/>
                <w:color w:val="000000"/>
                <w:szCs w:val="24"/>
                <w:lang w:val="en-US"/>
              </w:rPr>
              <w:t>Nothing</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590D7563" w14:textId="77777777" w:rsidR="00F022CE" w:rsidRPr="009108F5" w:rsidRDefault="00F022CE" w:rsidP="005A6B9D">
            <w:pPr>
              <w:spacing w:after="0" w:line="324" w:lineRule="auto"/>
              <w:jc w:val="left"/>
              <w:rPr>
                <w:rFonts w:ascii="Times New Roman" w:hAnsi="Times New Roman"/>
                <w:szCs w:val="24"/>
                <w:lang w:val="en-US"/>
              </w:rPr>
            </w:pPr>
            <w:r w:rsidRPr="009108F5">
              <w:rPr>
                <w:rFonts w:ascii="Times New Roman" w:hAnsi="Times New Roman"/>
                <w:color w:val="000000"/>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745D2E8E" w14:textId="77777777" w:rsidR="00F022CE" w:rsidRPr="009108F5" w:rsidRDefault="00A45F67" w:rsidP="005A6B9D">
            <w:pPr>
              <w:spacing w:after="0" w:line="324" w:lineRule="auto"/>
              <w:jc w:val="left"/>
              <w:rPr>
                <w:rFonts w:ascii="Times New Roman" w:hAnsi="Times New Roman"/>
                <w:szCs w:val="24"/>
                <w:lang w:val="en-US"/>
              </w:rPr>
            </w:pPr>
            <w:r w:rsidRPr="009108F5">
              <w:rPr>
                <w:rFonts w:ascii="Times New Roman" w:hAnsi="Times New Roman"/>
                <w:color w:val="000000"/>
                <w:szCs w:val="24"/>
                <w:lang w:val="en-US"/>
              </w:rPr>
              <w:t>Nothing implemented</w:t>
            </w:r>
          </w:p>
        </w:tc>
      </w:tr>
      <w:tr w:rsidR="00DD38D6" w:rsidRPr="009108F5" w14:paraId="05819487" w14:textId="77777777" w:rsidTr="00E518B6">
        <w:trPr>
          <w:jc w:val="center"/>
        </w:trPr>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03798BE6" w14:textId="77777777" w:rsidR="00DD38D6" w:rsidRPr="009108F5" w:rsidRDefault="00DD38D6" w:rsidP="005A6B9D">
            <w:pPr>
              <w:spacing w:after="0" w:line="324" w:lineRule="auto"/>
              <w:rPr>
                <w:rFonts w:ascii="Times New Roman" w:hAnsi="Times New Roman"/>
                <w:szCs w:val="24"/>
                <w:lang w:val="en-US"/>
              </w:rPr>
            </w:pPr>
            <w:r w:rsidRPr="009108F5">
              <w:rPr>
                <w:rFonts w:ascii="Times New Roman" w:hAnsi="Times New Roman"/>
                <w:color w:val="000000"/>
                <w:szCs w:val="24"/>
                <w:lang w:val="en-US"/>
              </w:rPr>
              <w:t>Identify</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68F8B98A" w14:textId="77777777" w:rsidR="00DD38D6" w:rsidRPr="009108F5" w:rsidRDefault="00DD38D6" w:rsidP="005A6B9D">
            <w:pPr>
              <w:spacing w:after="0" w:line="324" w:lineRule="auto"/>
              <w:jc w:val="left"/>
              <w:rPr>
                <w:rFonts w:ascii="Times New Roman" w:hAnsi="Times New Roman"/>
                <w:szCs w:val="24"/>
                <w:lang w:val="en-US"/>
              </w:rPr>
            </w:pPr>
            <w:r w:rsidRPr="009108F5">
              <w:rPr>
                <w:rFonts w:ascii="Times New Roman" w:hAnsi="Times New Roman"/>
                <w:color w:val="000000"/>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28F2CBCF" w14:textId="77777777" w:rsidR="00DD38D6" w:rsidRPr="009108F5" w:rsidRDefault="00A45F67" w:rsidP="005A6B9D">
            <w:pPr>
              <w:spacing w:after="0" w:line="324" w:lineRule="auto"/>
              <w:jc w:val="left"/>
              <w:rPr>
                <w:rFonts w:ascii="Times New Roman" w:hAnsi="Times New Roman"/>
                <w:color w:val="000000"/>
                <w:szCs w:val="24"/>
                <w:lang w:val="en-US"/>
              </w:rPr>
            </w:pPr>
            <w:r w:rsidRPr="009108F5">
              <w:rPr>
                <w:rFonts w:ascii="Times New Roman" w:hAnsi="Times New Roman"/>
                <w:color w:val="000000"/>
                <w:szCs w:val="24"/>
                <w:lang w:val="en-US"/>
              </w:rPr>
              <w:t>Implemented actions to identify the threats</w:t>
            </w:r>
          </w:p>
        </w:tc>
      </w:tr>
      <w:tr w:rsidR="00DD38D6" w:rsidRPr="009108F5" w14:paraId="32318300" w14:textId="77777777" w:rsidTr="00E518B6">
        <w:trPr>
          <w:jc w:val="center"/>
        </w:trPr>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572BA7BA" w14:textId="77777777" w:rsidR="00DD38D6" w:rsidRPr="009108F5" w:rsidRDefault="00DD38D6" w:rsidP="005A6B9D">
            <w:pPr>
              <w:spacing w:after="0" w:line="324" w:lineRule="auto"/>
              <w:rPr>
                <w:rFonts w:ascii="Times New Roman" w:hAnsi="Times New Roman"/>
                <w:szCs w:val="24"/>
                <w:lang w:val="en-US"/>
              </w:rPr>
            </w:pPr>
            <w:r w:rsidRPr="009108F5">
              <w:rPr>
                <w:rFonts w:ascii="Times New Roman" w:hAnsi="Times New Roman"/>
                <w:color w:val="000000"/>
                <w:szCs w:val="24"/>
                <w:lang w:val="en-US"/>
              </w:rPr>
              <w:t>Protect</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40CE7C9D" w14:textId="77777777" w:rsidR="00DD38D6" w:rsidRPr="009108F5" w:rsidRDefault="00DD38D6" w:rsidP="005A6B9D">
            <w:pPr>
              <w:spacing w:after="0" w:line="324" w:lineRule="auto"/>
              <w:jc w:val="left"/>
              <w:rPr>
                <w:rFonts w:ascii="Times New Roman" w:hAnsi="Times New Roman"/>
                <w:szCs w:val="24"/>
                <w:lang w:val="en-US"/>
              </w:rPr>
            </w:pPr>
            <w:r w:rsidRPr="009108F5">
              <w:rPr>
                <w:rFonts w:ascii="Times New Roman" w:hAnsi="Times New Roman"/>
                <w:color w:val="000000"/>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4C8F580B" w14:textId="77777777" w:rsidR="00DD38D6" w:rsidRPr="009108F5" w:rsidRDefault="00E34FE5" w:rsidP="005A6B9D">
            <w:pPr>
              <w:spacing w:after="0" w:line="324" w:lineRule="auto"/>
              <w:jc w:val="left"/>
              <w:rPr>
                <w:rFonts w:ascii="Times New Roman" w:hAnsi="Times New Roman"/>
                <w:color w:val="000000"/>
                <w:szCs w:val="24"/>
                <w:lang w:val="en-US"/>
              </w:rPr>
            </w:pPr>
            <w:r w:rsidRPr="009108F5">
              <w:rPr>
                <w:rFonts w:ascii="Times New Roman" w:hAnsi="Times New Roman"/>
                <w:color w:val="000000"/>
                <w:szCs w:val="24"/>
                <w:lang w:val="en-US"/>
              </w:rPr>
              <w:t>Implemented actions to protect against the identified threats</w:t>
            </w:r>
          </w:p>
        </w:tc>
      </w:tr>
      <w:tr w:rsidR="00DD38D6" w:rsidRPr="009108F5" w14:paraId="534B9863" w14:textId="77777777" w:rsidTr="00E518B6">
        <w:trPr>
          <w:jc w:val="center"/>
        </w:trPr>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307B6B25" w14:textId="77777777" w:rsidR="00DD38D6" w:rsidRPr="009108F5" w:rsidRDefault="00DD38D6" w:rsidP="005A6B9D">
            <w:pPr>
              <w:spacing w:after="0" w:line="324" w:lineRule="auto"/>
              <w:rPr>
                <w:rFonts w:ascii="Times New Roman" w:hAnsi="Times New Roman"/>
                <w:szCs w:val="24"/>
                <w:lang w:val="en-US"/>
              </w:rPr>
            </w:pPr>
            <w:r w:rsidRPr="009108F5">
              <w:rPr>
                <w:rFonts w:ascii="Times New Roman" w:hAnsi="Times New Roman"/>
                <w:color w:val="000000"/>
                <w:szCs w:val="24"/>
                <w:lang w:val="en-US"/>
              </w:rPr>
              <w:t>Detect</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09CA439C" w14:textId="77777777" w:rsidR="00DD38D6" w:rsidRPr="009108F5" w:rsidRDefault="00DD38D6" w:rsidP="005A6B9D">
            <w:pPr>
              <w:spacing w:after="0" w:line="324" w:lineRule="auto"/>
              <w:jc w:val="left"/>
              <w:rPr>
                <w:rFonts w:ascii="Times New Roman" w:hAnsi="Times New Roman"/>
                <w:szCs w:val="24"/>
                <w:lang w:val="en-US"/>
              </w:rPr>
            </w:pPr>
            <w:r w:rsidRPr="009108F5">
              <w:rPr>
                <w:rFonts w:ascii="Times New Roman" w:hAnsi="Times New Roman"/>
                <w:color w:val="000000"/>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2F9070FE" w14:textId="77777777" w:rsidR="00DD38D6" w:rsidRPr="009108F5" w:rsidRDefault="00E34FE5" w:rsidP="005A6B9D">
            <w:pPr>
              <w:spacing w:after="0" w:line="324" w:lineRule="auto"/>
              <w:jc w:val="left"/>
              <w:rPr>
                <w:rFonts w:ascii="Times New Roman" w:hAnsi="Times New Roman"/>
                <w:color w:val="000000"/>
                <w:szCs w:val="24"/>
                <w:lang w:val="en-US"/>
              </w:rPr>
            </w:pPr>
            <w:r w:rsidRPr="009108F5">
              <w:rPr>
                <w:rFonts w:ascii="Times New Roman" w:hAnsi="Times New Roman"/>
                <w:color w:val="000000"/>
                <w:szCs w:val="24"/>
                <w:lang w:val="en-US"/>
              </w:rPr>
              <w:t>Implemented actions to detect the threats passing the protection</w:t>
            </w:r>
          </w:p>
        </w:tc>
      </w:tr>
      <w:tr w:rsidR="00DD38D6" w:rsidRPr="009108F5" w14:paraId="7DBB71E2" w14:textId="77777777" w:rsidTr="00E518B6">
        <w:trPr>
          <w:trHeight w:val="307"/>
          <w:jc w:val="center"/>
        </w:trPr>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1621FF2F" w14:textId="77777777" w:rsidR="00DD38D6" w:rsidRPr="009108F5" w:rsidRDefault="00DD38D6" w:rsidP="005A6B9D">
            <w:pPr>
              <w:spacing w:after="0" w:line="324" w:lineRule="auto"/>
              <w:rPr>
                <w:rFonts w:ascii="Times New Roman" w:hAnsi="Times New Roman"/>
                <w:szCs w:val="24"/>
                <w:lang w:val="en-US"/>
              </w:rPr>
            </w:pPr>
            <w:r w:rsidRPr="009108F5">
              <w:rPr>
                <w:rFonts w:ascii="Times New Roman" w:hAnsi="Times New Roman"/>
                <w:color w:val="000000"/>
                <w:szCs w:val="24"/>
                <w:lang w:val="en-US"/>
              </w:rPr>
              <w:t>Response</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31477329" w14:textId="77777777" w:rsidR="00DD38D6" w:rsidRPr="009108F5" w:rsidRDefault="00DD38D6" w:rsidP="005A6B9D">
            <w:pPr>
              <w:spacing w:after="0" w:line="324" w:lineRule="auto"/>
              <w:jc w:val="left"/>
              <w:rPr>
                <w:rFonts w:ascii="Times New Roman" w:hAnsi="Times New Roman"/>
                <w:szCs w:val="24"/>
                <w:lang w:val="en-US"/>
              </w:rPr>
            </w:pPr>
            <w:r w:rsidRPr="009108F5">
              <w:rPr>
                <w:rFonts w:ascii="Times New Roman" w:hAnsi="Times New Roman"/>
                <w:color w:val="000000"/>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1D19B181" w14:textId="77777777" w:rsidR="00DD38D6" w:rsidRPr="009108F5" w:rsidRDefault="00E34FE5" w:rsidP="005A6B9D">
            <w:pPr>
              <w:spacing w:after="0" w:line="324" w:lineRule="auto"/>
              <w:jc w:val="left"/>
              <w:rPr>
                <w:rFonts w:ascii="Times New Roman" w:hAnsi="Times New Roman"/>
                <w:color w:val="000000"/>
                <w:szCs w:val="24"/>
                <w:lang w:val="en-US"/>
              </w:rPr>
            </w:pPr>
            <w:r w:rsidRPr="009108F5">
              <w:rPr>
                <w:rFonts w:ascii="Times New Roman" w:hAnsi="Times New Roman"/>
                <w:color w:val="000000"/>
                <w:szCs w:val="24"/>
                <w:lang w:val="en-US"/>
              </w:rPr>
              <w:t>Implemented respond actions to the detected threats</w:t>
            </w:r>
          </w:p>
        </w:tc>
      </w:tr>
      <w:tr w:rsidR="00DD38D6" w:rsidRPr="009108F5" w14:paraId="6FA1ED33" w14:textId="77777777" w:rsidTr="00E518B6">
        <w:trPr>
          <w:jc w:val="center"/>
        </w:trPr>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1B0CEB02" w14:textId="77777777" w:rsidR="00DD38D6" w:rsidRPr="009108F5" w:rsidRDefault="00DD38D6" w:rsidP="005A6B9D">
            <w:pPr>
              <w:spacing w:after="0" w:line="324" w:lineRule="auto"/>
              <w:rPr>
                <w:rFonts w:ascii="Times New Roman" w:hAnsi="Times New Roman"/>
                <w:szCs w:val="24"/>
                <w:lang w:val="en-US"/>
              </w:rPr>
            </w:pPr>
            <w:r w:rsidRPr="009108F5">
              <w:rPr>
                <w:rFonts w:ascii="Times New Roman" w:hAnsi="Times New Roman"/>
                <w:color w:val="000000"/>
                <w:szCs w:val="24"/>
                <w:lang w:val="en-US"/>
              </w:rPr>
              <w:t>Recover</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59A06199" w14:textId="77777777" w:rsidR="00DD38D6" w:rsidRPr="009108F5" w:rsidRDefault="00DD38D6" w:rsidP="005A6B9D">
            <w:pPr>
              <w:spacing w:after="0" w:line="324" w:lineRule="auto"/>
              <w:jc w:val="left"/>
              <w:rPr>
                <w:rFonts w:ascii="Times New Roman" w:hAnsi="Times New Roman"/>
                <w:szCs w:val="24"/>
                <w:lang w:val="en-US"/>
              </w:rPr>
            </w:pPr>
            <w:r w:rsidRPr="009108F5">
              <w:rPr>
                <w:rFonts w:ascii="Times New Roman" w:hAnsi="Times New Roman"/>
                <w:color w:val="000000"/>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119" w:type="dxa"/>
              <w:left w:w="119" w:type="dxa"/>
              <w:bottom w:w="119" w:type="dxa"/>
              <w:right w:w="119" w:type="dxa"/>
            </w:tcMar>
            <w:hideMark/>
          </w:tcPr>
          <w:p w14:paraId="78CD1B6C" w14:textId="77777777" w:rsidR="00DD38D6" w:rsidRPr="009108F5" w:rsidRDefault="00E34FE5" w:rsidP="005A6B9D">
            <w:pPr>
              <w:spacing w:after="0" w:line="324" w:lineRule="auto"/>
              <w:jc w:val="left"/>
              <w:rPr>
                <w:rFonts w:ascii="Times New Roman" w:hAnsi="Times New Roman"/>
                <w:color w:val="000000"/>
                <w:szCs w:val="24"/>
                <w:lang w:val="en-US"/>
              </w:rPr>
            </w:pPr>
            <w:r w:rsidRPr="009108F5">
              <w:rPr>
                <w:rFonts w:ascii="Times New Roman" w:hAnsi="Times New Roman"/>
                <w:color w:val="000000"/>
                <w:szCs w:val="24"/>
                <w:lang w:val="en-US"/>
              </w:rPr>
              <w:t>Implemented actions to recover the damages</w:t>
            </w:r>
          </w:p>
        </w:tc>
      </w:tr>
    </w:tbl>
    <w:p w14:paraId="3215BE2E" w14:textId="77777777" w:rsidR="00F022CE" w:rsidRPr="009108F5" w:rsidRDefault="00E34FE5" w:rsidP="005A6B9D">
      <w:pPr>
        <w:spacing w:after="0" w:line="324" w:lineRule="auto"/>
        <w:ind w:firstLine="567"/>
        <w:rPr>
          <w:rFonts w:ascii="Times New Roman" w:eastAsia="PMingLiU" w:hAnsi="Times New Roman"/>
          <w:spacing w:val="5"/>
          <w:kern w:val="28"/>
          <w:sz w:val="26"/>
          <w:szCs w:val="26"/>
        </w:rPr>
      </w:pPr>
      <w:r w:rsidRPr="009108F5">
        <w:rPr>
          <w:rFonts w:ascii="Times New Roman" w:hAnsi="Times New Roman"/>
          <w:sz w:val="26"/>
          <w:szCs w:val="26"/>
        </w:rPr>
        <w:t>The result of questions sets give</w:t>
      </w:r>
      <w:r w:rsidR="00224717" w:rsidRPr="009108F5">
        <w:rPr>
          <w:rFonts w:ascii="Times New Roman" w:hAnsi="Times New Roman"/>
          <w:sz w:val="26"/>
          <w:szCs w:val="26"/>
        </w:rPr>
        <w:t>s</w:t>
      </w:r>
      <w:r w:rsidRPr="009108F5">
        <w:rPr>
          <w:rFonts w:ascii="Times New Roman" w:hAnsi="Times New Roman"/>
          <w:sz w:val="26"/>
          <w:szCs w:val="26"/>
        </w:rPr>
        <w:t xml:space="preserve"> the basis for a comprehensive review of the organization’s cyber security: the strengths, the weaknesses, </w:t>
      </w:r>
      <w:r w:rsidR="00224717" w:rsidRPr="009108F5">
        <w:rPr>
          <w:rFonts w:ascii="Times New Roman" w:hAnsi="Times New Roman"/>
          <w:sz w:val="26"/>
          <w:szCs w:val="26"/>
        </w:rPr>
        <w:t>and</w:t>
      </w:r>
      <w:r w:rsidRPr="009108F5">
        <w:rPr>
          <w:rFonts w:ascii="Times New Roman" w:hAnsi="Times New Roman"/>
          <w:sz w:val="26"/>
          <w:szCs w:val="26"/>
        </w:rPr>
        <w:t xml:space="preserve"> correlation between them. Since then the organization can consider critical points need investment and strengthen both in the short term and long term.</w:t>
      </w:r>
    </w:p>
    <w:p w14:paraId="072DBFE8" w14:textId="77777777" w:rsidR="003A4506" w:rsidRPr="006D19A7" w:rsidRDefault="009564BE" w:rsidP="005A6B9D">
      <w:pPr>
        <w:pStyle w:val="ListParagraph"/>
        <w:numPr>
          <w:ilvl w:val="0"/>
          <w:numId w:val="1"/>
        </w:numPr>
        <w:spacing w:after="0" w:line="324" w:lineRule="auto"/>
        <w:jc w:val="left"/>
        <w:rPr>
          <w:rFonts w:ascii="Times New Roman" w:hAnsi="Times New Roman"/>
          <w:b/>
          <w:bCs/>
          <w:color w:val="000000"/>
          <w:sz w:val="26"/>
          <w:szCs w:val="26"/>
          <w:lang w:val="en-US"/>
        </w:rPr>
      </w:pPr>
      <w:r w:rsidRPr="006D19A7">
        <w:rPr>
          <w:rFonts w:ascii="Times New Roman" w:eastAsia="PMingLiU" w:hAnsi="Times New Roman"/>
          <w:b/>
          <w:spacing w:val="5"/>
          <w:kern w:val="28"/>
          <w:sz w:val="26"/>
          <w:szCs w:val="26"/>
        </w:rPr>
        <w:t>Cyber security</w:t>
      </w:r>
      <w:r w:rsidR="00F022CE" w:rsidRPr="006D19A7">
        <w:rPr>
          <w:rFonts w:ascii="Times New Roman" w:eastAsia="PMingLiU" w:hAnsi="Times New Roman"/>
          <w:b/>
          <w:spacing w:val="5"/>
          <w:kern w:val="28"/>
          <w:sz w:val="26"/>
          <w:szCs w:val="26"/>
        </w:rPr>
        <w:t xml:space="preserve"> evaluation web service design</w:t>
      </w:r>
    </w:p>
    <w:p w14:paraId="0127EEEB" w14:textId="77777777" w:rsidR="00BA23ED" w:rsidRDefault="009564BE" w:rsidP="005A6B9D">
      <w:pPr>
        <w:spacing w:after="0" w:line="324" w:lineRule="auto"/>
        <w:ind w:firstLine="567"/>
        <w:rPr>
          <w:rFonts w:ascii="Times New Roman" w:hAnsi="Times New Roman"/>
          <w:sz w:val="26"/>
          <w:szCs w:val="26"/>
        </w:rPr>
      </w:pPr>
      <w:r w:rsidRPr="009108F5">
        <w:rPr>
          <w:rFonts w:ascii="Times New Roman" w:hAnsi="Times New Roman"/>
          <w:sz w:val="26"/>
          <w:szCs w:val="26"/>
        </w:rPr>
        <w:t xml:space="preserve">After a period of applying ITI-GAF, the ITI-EA research team has designed </w:t>
      </w:r>
      <w:r w:rsidR="00224717" w:rsidRPr="009108F5">
        <w:rPr>
          <w:rFonts w:ascii="Times New Roman" w:hAnsi="Times New Roman"/>
          <w:sz w:val="26"/>
          <w:szCs w:val="26"/>
        </w:rPr>
        <w:t xml:space="preserve">an </w:t>
      </w:r>
      <w:r w:rsidRPr="009108F5">
        <w:rPr>
          <w:rFonts w:ascii="Times New Roman" w:hAnsi="Times New Roman"/>
          <w:sz w:val="26"/>
          <w:szCs w:val="26"/>
        </w:rPr>
        <w:t xml:space="preserve">online cyber security evaluation service to help individuals, organizations get more convenient to use the model to assess, and </w:t>
      </w:r>
      <w:r w:rsidR="00224717" w:rsidRPr="009108F5">
        <w:rPr>
          <w:rFonts w:ascii="Times New Roman" w:hAnsi="Times New Roman"/>
          <w:sz w:val="26"/>
          <w:szCs w:val="26"/>
        </w:rPr>
        <w:t xml:space="preserve">get </w:t>
      </w:r>
      <w:r w:rsidRPr="009108F5">
        <w:rPr>
          <w:rFonts w:ascii="Times New Roman" w:hAnsi="Times New Roman"/>
          <w:sz w:val="26"/>
          <w:szCs w:val="26"/>
        </w:rPr>
        <w:t>preliminary understand</w:t>
      </w:r>
      <w:r w:rsidR="00224717" w:rsidRPr="009108F5">
        <w:rPr>
          <w:rFonts w:ascii="Times New Roman" w:hAnsi="Times New Roman"/>
          <w:sz w:val="26"/>
          <w:szCs w:val="26"/>
        </w:rPr>
        <w:t>ing</w:t>
      </w:r>
      <w:r w:rsidRPr="009108F5">
        <w:rPr>
          <w:rFonts w:ascii="Times New Roman" w:hAnsi="Times New Roman"/>
          <w:sz w:val="26"/>
          <w:szCs w:val="26"/>
        </w:rPr>
        <w:t xml:space="preserve"> on the cyber security.</w:t>
      </w:r>
      <w:r w:rsidR="00BA23ED">
        <w:rPr>
          <w:rFonts w:ascii="Times New Roman" w:hAnsi="Times New Roman"/>
          <w:sz w:val="26"/>
          <w:szCs w:val="26"/>
        </w:rPr>
        <w:t xml:space="preserve"> The service is designed as the following figur</w:t>
      </w:r>
      <w:r w:rsidR="005F3B80">
        <w:rPr>
          <w:rFonts w:ascii="Times New Roman" w:hAnsi="Times New Roman"/>
          <w:sz w:val="26"/>
          <w:szCs w:val="26"/>
        </w:rPr>
        <w:t>e</w:t>
      </w:r>
    </w:p>
    <w:p w14:paraId="7405535B" w14:textId="77777777" w:rsidR="009564BE" w:rsidRPr="005F3B80" w:rsidRDefault="00D63C0F" w:rsidP="005A6B9D">
      <w:pPr>
        <w:tabs>
          <w:tab w:val="left" w:pos="6285"/>
        </w:tabs>
        <w:spacing w:after="0" w:line="324" w:lineRule="auto"/>
        <w:ind w:firstLine="567"/>
        <w:jc w:val="center"/>
        <w:rPr>
          <w:rFonts w:ascii="Times New Roman" w:hAnsi="Times New Roman"/>
          <w:b/>
          <w:color w:val="FF0000"/>
          <w:sz w:val="34"/>
          <w:szCs w:val="26"/>
        </w:rPr>
      </w:pPr>
      <w:r>
        <w:object w:dxaOrig="14821" w:dyaOrig="7805" w14:anchorId="7FB9D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9pt;height:234.15pt" o:ole="">
            <v:imagedata r:id="rId11" o:title=""/>
          </v:shape>
          <o:OLEObject Type="Embed" ProgID="Visio.Drawing.15" ShapeID="_x0000_i1025" DrawAspect="Content" ObjectID="_1561489704" r:id="rId12"/>
        </w:object>
      </w:r>
    </w:p>
    <w:p w14:paraId="0B5BCDCA" w14:textId="77777777" w:rsidR="005F3B80" w:rsidRPr="005F3B80" w:rsidRDefault="005F3B80" w:rsidP="005A6B9D">
      <w:pPr>
        <w:pStyle w:val="Caption"/>
        <w:spacing w:after="0" w:line="324" w:lineRule="auto"/>
        <w:jc w:val="center"/>
        <w:rPr>
          <w:rFonts w:ascii="Times New Roman" w:hAnsi="Times New Roman"/>
          <w:sz w:val="26"/>
          <w:szCs w:val="26"/>
        </w:rPr>
      </w:pPr>
      <w:r w:rsidRPr="00BA23ED">
        <w:rPr>
          <w:rFonts w:ascii="Times New Roman" w:hAnsi="Times New Roman"/>
          <w:sz w:val="26"/>
          <w:szCs w:val="26"/>
        </w:rPr>
        <w:t xml:space="preserve">Fig </w:t>
      </w:r>
      <w:r>
        <w:rPr>
          <w:rFonts w:ascii="Times New Roman" w:hAnsi="Times New Roman"/>
          <w:sz w:val="26"/>
          <w:szCs w:val="26"/>
        </w:rPr>
        <w:t>3</w:t>
      </w:r>
      <w:r w:rsidRPr="00BA23ED">
        <w:rPr>
          <w:rFonts w:ascii="Times New Roman" w:hAnsi="Times New Roman"/>
          <w:sz w:val="26"/>
          <w:szCs w:val="26"/>
        </w:rPr>
        <w:t xml:space="preserve">. </w:t>
      </w:r>
      <w:r>
        <w:rPr>
          <w:rFonts w:ascii="Times New Roman" w:hAnsi="Times New Roman"/>
          <w:sz w:val="26"/>
          <w:szCs w:val="26"/>
        </w:rPr>
        <w:t>Logical design for online CS service</w:t>
      </w:r>
    </w:p>
    <w:p w14:paraId="5BF26379" w14:textId="77777777" w:rsidR="00EA726B" w:rsidRDefault="003C49FE" w:rsidP="005A6B9D">
      <w:pPr>
        <w:spacing w:after="0" w:line="324" w:lineRule="auto"/>
        <w:ind w:firstLine="567"/>
        <w:jc w:val="center"/>
      </w:pPr>
      <w:r>
        <w:object w:dxaOrig="10080" w:dyaOrig="3600" w14:anchorId="171C7C1F">
          <v:shape id="_x0000_i1026" type="#_x0000_t75" style="width:408.2pt;height:145.9pt" o:ole="">
            <v:imagedata r:id="rId13" o:title=""/>
          </v:shape>
          <o:OLEObject Type="Embed" ProgID="Visio.Drawing.15" ShapeID="_x0000_i1026" DrawAspect="Content" ObjectID="_1561489705" r:id="rId14"/>
        </w:object>
      </w:r>
    </w:p>
    <w:p w14:paraId="7CDEEF6C" w14:textId="77777777" w:rsidR="00EA726B" w:rsidRPr="005F3B80" w:rsidRDefault="00EA726B" w:rsidP="005A6B9D">
      <w:pPr>
        <w:pStyle w:val="Caption"/>
        <w:spacing w:after="0" w:line="324" w:lineRule="auto"/>
        <w:jc w:val="center"/>
        <w:rPr>
          <w:rFonts w:ascii="Times New Roman" w:hAnsi="Times New Roman"/>
          <w:sz w:val="26"/>
          <w:szCs w:val="26"/>
        </w:rPr>
      </w:pPr>
      <w:r w:rsidRPr="00BA23ED">
        <w:rPr>
          <w:rFonts w:ascii="Times New Roman" w:hAnsi="Times New Roman"/>
          <w:sz w:val="26"/>
          <w:szCs w:val="26"/>
        </w:rPr>
        <w:t xml:space="preserve">Fig </w:t>
      </w:r>
      <w:r>
        <w:rPr>
          <w:rFonts w:ascii="Times New Roman" w:hAnsi="Times New Roman"/>
          <w:sz w:val="26"/>
          <w:szCs w:val="26"/>
        </w:rPr>
        <w:t>4</w:t>
      </w:r>
      <w:r w:rsidRPr="00BA23ED">
        <w:rPr>
          <w:rFonts w:ascii="Times New Roman" w:hAnsi="Times New Roman"/>
          <w:sz w:val="26"/>
          <w:szCs w:val="26"/>
        </w:rPr>
        <w:t xml:space="preserve">. </w:t>
      </w:r>
      <w:r>
        <w:rPr>
          <w:rFonts w:ascii="Times New Roman" w:hAnsi="Times New Roman"/>
          <w:sz w:val="26"/>
          <w:szCs w:val="26"/>
        </w:rPr>
        <w:t>Business diagram for online CS service</w:t>
      </w:r>
    </w:p>
    <w:p w14:paraId="0F93F39B" w14:textId="77777777" w:rsidR="003A4506" w:rsidRPr="009108F5" w:rsidRDefault="009564BE" w:rsidP="005A6B9D">
      <w:pPr>
        <w:spacing w:after="0" w:line="324" w:lineRule="auto"/>
        <w:ind w:firstLine="567"/>
        <w:rPr>
          <w:rFonts w:ascii="Times New Roman" w:eastAsia="PMingLiU" w:hAnsi="Times New Roman"/>
          <w:b/>
          <w:spacing w:val="5"/>
          <w:kern w:val="28"/>
          <w:sz w:val="26"/>
          <w:szCs w:val="26"/>
        </w:rPr>
      </w:pPr>
      <w:r w:rsidRPr="009108F5">
        <w:rPr>
          <w:rFonts w:ascii="Times New Roman" w:eastAsia="PMingLiU" w:hAnsi="Times New Roman"/>
          <w:b/>
          <w:spacing w:val="5"/>
          <w:kern w:val="28"/>
          <w:sz w:val="26"/>
          <w:szCs w:val="26"/>
        </w:rPr>
        <w:t>Main Functions</w:t>
      </w:r>
      <w:r w:rsidR="009108F5" w:rsidRPr="009108F5">
        <w:rPr>
          <w:rFonts w:ascii="Times New Roman" w:eastAsia="PMingLiU" w:hAnsi="Times New Roman"/>
          <w:b/>
          <w:spacing w:val="5"/>
          <w:kern w:val="28"/>
          <w:sz w:val="26"/>
          <w:szCs w:val="26"/>
        </w:rPr>
        <w:t>:</w:t>
      </w:r>
    </w:p>
    <w:p w14:paraId="39F52E0B" w14:textId="77777777" w:rsidR="00F61B7F" w:rsidRPr="00F61B7F" w:rsidRDefault="00F61B7F" w:rsidP="005A6B9D">
      <w:pPr>
        <w:pStyle w:val="ListParagraph"/>
        <w:numPr>
          <w:ilvl w:val="0"/>
          <w:numId w:val="14"/>
        </w:numPr>
        <w:spacing w:after="0" w:line="324" w:lineRule="auto"/>
        <w:rPr>
          <w:rFonts w:ascii="Times New Roman" w:hAnsi="Times New Roman"/>
          <w:bCs/>
          <w:color w:val="000000"/>
          <w:sz w:val="26"/>
          <w:szCs w:val="26"/>
          <w:lang w:val="en-US"/>
        </w:rPr>
      </w:pPr>
      <w:r>
        <w:rPr>
          <w:rFonts w:ascii="Times New Roman" w:hAnsi="Times New Roman"/>
          <w:sz w:val="26"/>
          <w:szCs w:val="26"/>
        </w:rPr>
        <w:t>Give the appropriate question set to the assessment model type (basic, intermediate, or detail) with guideline to answer.</w:t>
      </w:r>
    </w:p>
    <w:p w14:paraId="0DF42056" w14:textId="77777777" w:rsidR="008238F7" w:rsidRPr="00F61B7F" w:rsidRDefault="00F61B7F" w:rsidP="005A6B9D">
      <w:pPr>
        <w:pStyle w:val="ListParagraph"/>
        <w:numPr>
          <w:ilvl w:val="0"/>
          <w:numId w:val="14"/>
        </w:numPr>
        <w:spacing w:after="0" w:line="324" w:lineRule="auto"/>
        <w:rPr>
          <w:rFonts w:ascii="Times New Roman" w:hAnsi="Times New Roman"/>
          <w:bCs/>
          <w:color w:val="000000"/>
          <w:sz w:val="26"/>
          <w:szCs w:val="26"/>
          <w:lang w:val="en-US"/>
        </w:rPr>
      </w:pPr>
      <w:r w:rsidRPr="00F61B7F">
        <w:rPr>
          <w:rFonts w:ascii="Times New Roman" w:hAnsi="Times New Roman"/>
          <w:sz w:val="26"/>
          <w:szCs w:val="26"/>
        </w:rPr>
        <w:t>Give the result of answered question set with some key information as:</w:t>
      </w:r>
    </w:p>
    <w:p w14:paraId="69892987" w14:textId="77777777" w:rsidR="002653EB" w:rsidRPr="009108F5" w:rsidRDefault="00485897" w:rsidP="005A6B9D">
      <w:pPr>
        <w:pStyle w:val="ListParagraph"/>
        <w:numPr>
          <w:ilvl w:val="1"/>
          <w:numId w:val="14"/>
        </w:numPr>
        <w:spacing w:after="0" w:line="324" w:lineRule="auto"/>
        <w:rPr>
          <w:rFonts w:ascii="Times New Roman" w:hAnsi="Times New Roman"/>
          <w:bCs/>
          <w:color w:val="000000"/>
          <w:sz w:val="26"/>
          <w:szCs w:val="26"/>
          <w:lang w:val="en-US"/>
        </w:rPr>
      </w:pPr>
      <w:r w:rsidRPr="009108F5">
        <w:rPr>
          <w:rFonts w:ascii="Times New Roman" w:hAnsi="Times New Roman"/>
          <w:bCs/>
          <w:color w:val="000000"/>
          <w:sz w:val="26"/>
          <w:szCs w:val="26"/>
          <w:lang w:val="en-US"/>
        </w:rPr>
        <w:t>Total score, and general assessment</w:t>
      </w:r>
    </w:p>
    <w:p w14:paraId="4E0B1947" w14:textId="77777777" w:rsidR="00485897" w:rsidRPr="009108F5" w:rsidRDefault="00485897" w:rsidP="005A6B9D">
      <w:pPr>
        <w:pStyle w:val="ListParagraph"/>
        <w:numPr>
          <w:ilvl w:val="1"/>
          <w:numId w:val="14"/>
        </w:numPr>
        <w:spacing w:after="0" w:line="324" w:lineRule="auto"/>
        <w:rPr>
          <w:rFonts w:ascii="Times New Roman" w:hAnsi="Times New Roman"/>
          <w:bCs/>
          <w:color w:val="000000"/>
          <w:sz w:val="26"/>
          <w:szCs w:val="26"/>
          <w:lang w:val="en-US"/>
        </w:rPr>
      </w:pPr>
      <w:r w:rsidRPr="009108F5">
        <w:rPr>
          <w:rFonts w:ascii="Times New Roman" w:hAnsi="Times New Roman"/>
          <w:sz w:val="26"/>
          <w:szCs w:val="26"/>
        </w:rPr>
        <w:t>Component scores corresponding to selected models (3 views, 9 array, or 27 items) with comments for each component</w:t>
      </w:r>
    </w:p>
    <w:p w14:paraId="1AD58E97" w14:textId="77777777" w:rsidR="002653EB" w:rsidRPr="009108F5" w:rsidRDefault="00485897" w:rsidP="005A6B9D">
      <w:pPr>
        <w:pStyle w:val="ListParagraph"/>
        <w:numPr>
          <w:ilvl w:val="1"/>
          <w:numId w:val="14"/>
        </w:numPr>
        <w:spacing w:after="0" w:line="324" w:lineRule="auto"/>
        <w:rPr>
          <w:rFonts w:ascii="Times New Roman" w:hAnsi="Times New Roman"/>
          <w:bCs/>
          <w:color w:val="000000"/>
          <w:sz w:val="26"/>
          <w:szCs w:val="26"/>
          <w:lang w:val="en-US"/>
        </w:rPr>
      </w:pPr>
      <w:r w:rsidRPr="009108F5">
        <w:rPr>
          <w:rFonts w:ascii="Times New Roman" w:hAnsi="Times New Roman"/>
          <w:bCs/>
          <w:color w:val="000000"/>
          <w:sz w:val="26"/>
          <w:szCs w:val="26"/>
          <w:lang w:val="en-US"/>
        </w:rPr>
        <w:t>Suggestions</w:t>
      </w:r>
    </w:p>
    <w:p w14:paraId="0DCBE983" w14:textId="77777777" w:rsidR="00485897" w:rsidRPr="009108F5" w:rsidRDefault="00485897" w:rsidP="005A6B9D">
      <w:pPr>
        <w:pStyle w:val="ListParagraph"/>
        <w:numPr>
          <w:ilvl w:val="1"/>
          <w:numId w:val="14"/>
        </w:numPr>
        <w:spacing w:after="0" w:line="324" w:lineRule="auto"/>
        <w:rPr>
          <w:rFonts w:ascii="Times New Roman" w:hAnsi="Times New Roman"/>
          <w:bCs/>
          <w:color w:val="000000"/>
          <w:sz w:val="26"/>
          <w:szCs w:val="26"/>
          <w:lang w:val="en-US"/>
        </w:rPr>
      </w:pPr>
      <w:r w:rsidRPr="009108F5">
        <w:rPr>
          <w:rFonts w:ascii="Times New Roman" w:hAnsi="Times New Roman"/>
          <w:bCs/>
          <w:color w:val="000000"/>
          <w:sz w:val="26"/>
          <w:szCs w:val="26"/>
          <w:lang w:val="en-US"/>
        </w:rPr>
        <w:t>Bend marking the cyber security assessed organization</w:t>
      </w:r>
    </w:p>
    <w:p w14:paraId="62C9F1F9" w14:textId="77777777" w:rsidR="002653EB" w:rsidRDefault="00485897" w:rsidP="005A6B9D">
      <w:pPr>
        <w:pStyle w:val="ListParagraph"/>
        <w:numPr>
          <w:ilvl w:val="0"/>
          <w:numId w:val="14"/>
        </w:numPr>
        <w:spacing w:after="0" w:line="324" w:lineRule="auto"/>
        <w:rPr>
          <w:rFonts w:ascii="Times New Roman" w:hAnsi="Times New Roman"/>
          <w:bCs/>
          <w:color w:val="000000"/>
          <w:sz w:val="26"/>
          <w:szCs w:val="26"/>
          <w:lang w:val="en-US"/>
        </w:rPr>
      </w:pPr>
      <w:r w:rsidRPr="009108F5">
        <w:rPr>
          <w:rFonts w:ascii="Times New Roman" w:hAnsi="Times New Roman"/>
          <w:bCs/>
          <w:color w:val="000000"/>
          <w:sz w:val="26"/>
          <w:szCs w:val="26"/>
          <w:lang w:val="en-US"/>
        </w:rPr>
        <w:t>Ability to reassessment</w:t>
      </w:r>
      <w:r w:rsidR="002653EB" w:rsidRPr="009108F5">
        <w:rPr>
          <w:rFonts w:ascii="Times New Roman" w:hAnsi="Times New Roman"/>
          <w:bCs/>
          <w:color w:val="000000"/>
          <w:sz w:val="26"/>
          <w:szCs w:val="26"/>
          <w:lang w:val="en-US"/>
        </w:rPr>
        <w:t xml:space="preserve"> </w:t>
      </w:r>
      <w:r w:rsidR="00F61B7F">
        <w:rPr>
          <w:rFonts w:ascii="Times New Roman" w:hAnsi="Times New Roman"/>
          <w:bCs/>
          <w:color w:val="000000"/>
          <w:sz w:val="26"/>
          <w:szCs w:val="26"/>
          <w:lang w:val="en-US"/>
        </w:rPr>
        <w:t>and check improvement progress</w:t>
      </w:r>
    </w:p>
    <w:p w14:paraId="7854BDD0" w14:textId="77777777" w:rsidR="00B43AB6" w:rsidRPr="00B43AB6" w:rsidRDefault="00B43AB6" w:rsidP="005A6B9D">
      <w:pPr>
        <w:spacing w:after="0" w:line="324" w:lineRule="auto"/>
        <w:ind w:left="567"/>
        <w:rPr>
          <w:rFonts w:ascii="Times New Roman" w:hAnsi="Times New Roman"/>
          <w:b/>
          <w:bCs/>
          <w:color w:val="000000"/>
          <w:sz w:val="26"/>
          <w:szCs w:val="26"/>
          <w:lang w:val="en-US"/>
        </w:rPr>
      </w:pPr>
      <w:r w:rsidRPr="00B43AB6">
        <w:rPr>
          <w:rFonts w:ascii="Times New Roman" w:hAnsi="Times New Roman"/>
          <w:b/>
          <w:bCs/>
          <w:color w:val="000000"/>
          <w:sz w:val="26"/>
          <w:szCs w:val="26"/>
          <w:lang w:val="en-US"/>
        </w:rPr>
        <w:t>Software modules:</w:t>
      </w:r>
    </w:p>
    <w:p w14:paraId="6602C507" w14:textId="77777777" w:rsidR="009E5B4F" w:rsidRDefault="009E5B4F" w:rsidP="005A6B9D">
      <w:pPr>
        <w:spacing w:after="0" w:line="324" w:lineRule="auto"/>
        <w:ind w:left="567"/>
        <w:rPr>
          <w:rFonts w:ascii="Times New Roman" w:hAnsi="Times New Roman"/>
          <w:bCs/>
          <w:color w:val="000000"/>
          <w:sz w:val="26"/>
          <w:szCs w:val="26"/>
          <w:lang w:val="en-US"/>
        </w:rPr>
      </w:pPr>
      <w:r>
        <w:rPr>
          <w:rFonts w:ascii="Times New Roman" w:hAnsi="Times New Roman"/>
          <w:bCs/>
          <w:color w:val="000000"/>
          <w:sz w:val="26"/>
          <w:szCs w:val="26"/>
          <w:lang w:val="en-US"/>
        </w:rPr>
        <w:lastRenderedPageBreak/>
        <w:t>- Common Libraries: Background libraries which needed for a enterprise software such as Log, Exception, Security, Codec Management.</w:t>
      </w:r>
    </w:p>
    <w:p w14:paraId="134D901D" w14:textId="77777777" w:rsidR="00B43AB6" w:rsidRDefault="00B43AB6" w:rsidP="005A6B9D">
      <w:pPr>
        <w:spacing w:after="0" w:line="324" w:lineRule="auto"/>
        <w:ind w:left="567"/>
        <w:rPr>
          <w:rFonts w:ascii="Times New Roman" w:hAnsi="Times New Roman"/>
          <w:bCs/>
          <w:color w:val="000000"/>
          <w:sz w:val="26"/>
          <w:szCs w:val="26"/>
          <w:lang w:val="en-US"/>
        </w:rPr>
      </w:pPr>
      <w:r>
        <w:rPr>
          <w:rFonts w:ascii="Times New Roman" w:hAnsi="Times New Roman"/>
          <w:bCs/>
          <w:color w:val="000000"/>
          <w:sz w:val="26"/>
          <w:szCs w:val="26"/>
          <w:lang w:val="en-US"/>
        </w:rPr>
        <w:t>- User &amp; Right Management (Authen</w:t>
      </w:r>
      <w:r w:rsidR="00CB22DA">
        <w:rPr>
          <w:rFonts w:ascii="Times New Roman" w:hAnsi="Times New Roman"/>
          <w:bCs/>
          <w:color w:val="000000"/>
          <w:sz w:val="26"/>
          <w:szCs w:val="26"/>
          <w:lang w:val="en-US"/>
        </w:rPr>
        <w:t>tication</w:t>
      </w:r>
      <w:r>
        <w:rPr>
          <w:rFonts w:ascii="Times New Roman" w:hAnsi="Times New Roman"/>
          <w:bCs/>
          <w:color w:val="000000"/>
          <w:sz w:val="26"/>
          <w:szCs w:val="26"/>
          <w:lang w:val="en-US"/>
        </w:rPr>
        <w:t xml:space="preserve"> and Authorization): Manage user’s information and account, granting the access rights to users.</w:t>
      </w:r>
    </w:p>
    <w:p w14:paraId="219E5199" w14:textId="77777777" w:rsidR="00B43AB6" w:rsidRDefault="00B43AB6" w:rsidP="005A6B9D">
      <w:pPr>
        <w:spacing w:after="0" w:line="324" w:lineRule="auto"/>
        <w:ind w:left="567"/>
        <w:rPr>
          <w:rFonts w:ascii="Times New Roman" w:hAnsi="Times New Roman"/>
          <w:bCs/>
          <w:color w:val="000000"/>
          <w:sz w:val="26"/>
          <w:szCs w:val="26"/>
          <w:lang w:val="en-US"/>
        </w:rPr>
      </w:pPr>
      <w:r>
        <w:rPr>
          <w:rFonts w:ascii="Times New Roman" w:hAnsi="Times New Roman"/>
          <w:bCs/>
          <w:color w:val="000000"/>
          <w:sz w:val="26"/>
          <w:szCs w:val="26"/>
          <w:lang w:val="en-US"/>
        </w:rPr>
        <w:t>- Enterprise Management: manage enterprise’s information, sector, size of enterprise.</w:t>
      </w:r>
    </w:p>
    <w:p w14:paraId="51AD22BD" w14:textId="77777777" w:rsidR="00B43AB6" w:rsidRDefault="00B43AB6" w:rsidP="005A6B9D">
      <w:pPr>
        <w:spacing w:after="0" w:line="324" w:lineRule="auto"/>
        <w:ind w:left="567"/>
        <w:rPr>
          <w:rFonts w:ascii="Times New Roman" w:hAnsi="Times New Roman"/>
          <w:bCs/>
          <w:color w:val="000000"/>
          <w:sz w:val="26"/>
          <w:szCs w:val="26"/>
          <w:lang w:val="en-US"/>
        </w:rPr>
      </w:pPr>
      <w:r>
        <w:rPr>
          <w:rFonts w:ascii="Times New Roman" w:hAnsi="Times New Roman"/>
          <w:bCs/>
          <w:color w:val="000000"/>
          <w:sz w:val="26"/>
          <w:szCs w:val="26"/>
          <w:lang w:val="en-US"/>
        </w:rPr>
        <w:t xml:space="preserve">- </w:t>
      </w:r>
      <w:r w:rsidR="009E5B4F">
        <w:rPr>
          <w:rFonts w:ascii="Times New Roman" w:hAnsi="Times New Roman"/>
          <w:bCs/>
          <w:color w:val="000000"/>
          <w:sz w:val="26"/>
          <w:szCs w:val="26"/>
          <w:lang w:val="en-US"/>
        </w:rPr>
        <w:t>Service Management: SLA between the Enterprise and the Security Consultant.</w:t>
      </w:r>
    </w:p>
    <w:p w14:paraId="7A1A836D" w14:textId="77777777" w:rsidR="009E5B4F" w:rsidRDefault="009E5B4F" w:rsidP="005A6B9D">
      <w:pPr>
        <w:spacing w:after="0" w:line="324" w:lineRule="auto"/>
        <w:ind w:left="567"/>
        <w:rPr>
          <w:rFonts w:ascii="Times New Roman" w:hAnsi="Times New Roman"/>
          <w:bCs/>
          <w:color w:val="000000"/>
          <w:sz w:val="26"/>
          <w:szCs w:val="26"/>
          <w:lang w:val="en-US"/>
        </w:rPr>
      </w:pPr>
      <w:r>
        <w:rPr>
          <w:rFonts w:ascii="Times New Roman" w:hAnsi="Times New Roman"/>
          <w:bCs/>
          <w:color w:val="000000"/>
          <w:sz w:val="26"/>
          <w:szCs w:val="26"/>
          <w:lang w:val="en-US"/>
        </w:rPr>
        <w:t>- ITI-GAF Module: includes ITI-GAF’s information and data</w:t>
      </w:r>
    </w:p>
    <w:p w14:paraId="6630D379" w14:textId="77777777" w:rsidR="009E5B4F" w:rsidRDefault="003C49FE" w:rsidP="005A6B9D">
      <w:pPr>
        <w:spacing w:after="0" w:line="324" w:lineRule="auto"/>
        <w:ind w:left="567"/>
        <w:rPr>
          <w:rFonts w:ascii="Times New Roman" w:hAnsi="Times New Roman"/>
          <w:bCs/>
          <w:color w:val="000000"/>
          <w:sz w:val="26"/>
          <w:szCs w:val="26"/>
          <w:lang w:val="en-US"/>
        </w:rPr>
      </w:pPr>
      <w:r>
        <w:rPr>
          <w:rFonts w:ascii="Times New Roman" w:hAnsi="Times New Roman"/>
          <w:bCs/>
          <w:color w:val="000000"/>
          <w:sz w:val="26"/>
          <w:szCs w:val="26"/>
          <w:lang w:val="en-US"/>
        </w:rPr>
        <w:t>- ISO-2700x</w:t>
      </w:r>
      <w:r w:rsidR="009E5B4F">
        <w:rPr>
          <w:rFonts w:ascii="Times New Roman" w:hAnsi="Times New Roman"/>
          <w:bCs/>
          <w:color w:val="000000"/>
          <w:sz w:val="26"/>
          <w:szCs w:val="26"/>
          <w:lang w:val="en-US"/>
        </w:rPr>
        <w:t xml:space="preserve"> Module: includes ISO-27001</w:t>
      </w:r>
      <w:r>
        <w:rPr>
          <w:rFonts w:ascii="Times New Roman" w:hAnsi="Times New Roman"/>
          <w:bCs/>
          <w:color w:val="000000"/>
          <w:sz w:val="26"/>
          <w:szCs w:val="26"/>
          <w:lang w:val="en-US"/>
        </w:rPr>
        <w:t xml:space="preserve"> and ISO-27002</w:t>
      </w:r>
      <w:r w:rsidR="009E5B4F">
        <w:rPr>
          <w:rFonts w:ascii="Times New Roman" w:hAnsi="Times New Roman"/>
          <w:bCs/>
          <w:color w:val="000000"/>
          <w:sz w:val="26"/>
          <w:szCs w:val="26"/>
          <w:lang w:val="en-US"/>
        </w:rPr>
        <w:t xml:space="preserve">’s information and data </w:t>
      </w:r>
    </w:p>
    <w:p w14:paraId="7A2DB1EE" w14:textId="77777777" w:rsidR="009E5B4F" w:rsidRDefault="009E5B4F" w:rsidP="005A6B9D">
      <w:pPr>
        <w:spacing w:after="0" w:line="324" w:lineRule="auto"/>
        <w:ind w:left="567"/>
        <w:rPr>
          <w:rFonts w:ascii="Times New Roman" w:hAnsi="Times New Roman"/>
          <w:bCs/>
          <w:color w:val="000000"/>
          <w:sz w:val="26"/>
          <w:szCs w:val="26"/>
          <w:lang w:val="en-US"/>
        </w:rPr>
      </w:pPr>
      <w:r>
        <w:rPr>
          <w:rFonts w:ascii="Times New Roman" w:hAnsi="Times New Roman"/>
          <w:bCs/>
          <w:color w:val="000000"/>
          <w:sz w:val="26"/>
          <w:szCs w:val="26"/>
          <w:lang w:val="en-US"/>
        </w:rPr>
        <w:t>- CSAF Assessment Module: contains the configurations and parameters of the Assessment model</w:t>
      </w:r>
    </w:p>
    <w:p w14:paraId="460FE3A8" w14:textId="77777777" w:rsidR="009E5B4F" w:rsidRDefault="009E5B4F" w:rsidP="005A6B9D">
      <w:pPr>
        <w:spacing w:after="0" w:line="324" w:lineRule="auto"/>
        <w:ind w:left="567"/>
        <w:rPr>
          <w:rFonts w:ascii="Times New Roman" w:hAnsi="Times New Roman"/>
          <w:bCs/>
          <w:color w:val="000000"/>
          <w:sz w:val="26"/>
          <w:szCs w:val="26"/>
          <w:lang w:val="en-US"/>
        </w:rPr>
      </w:pPr>
      <w:r>
        <w:rPr>
          <w:rFonts w:ascii="Times New Roman" w:hAnsi="Times New Roman"/>
          <w:bCs/>
          <w:color w:val="000000"/>
          <w:sz w:val="26"/>
          <w:szCs w:val="26"/>
          <w:lang w:val="en-US"/>
        </w:rPr>
        <w:t>- Enterprise Security Assessment Module: assists enterprise users to get corresponding question</w:t>
      </w:r>
      <w:r w:rsidR="00CB22DA">
        <w:rPr>
          <w:rFonts w:ascii="Times New Roman" w:hAnsi="Times New Roman"/>
          <w:bCs/>
          <w:color w:val="000000"/>
          <w:sz w:val="26"/>
          <w:szCs w:val="26"/>
          <w:lang w:val="en-US"/>
        </w:rPr>
        <w:t>n</w:t>
      </w:r>
      <w:r>
        <w:rPr>
          <w:rFonts w:ascii="Times New Roman" w:hAnsi="Times New Roman"/>
          <w:bCs/>
          <w:color w:val="000000"/>
          <w:sz w:val="26"/>
          <w:szCs w:val="26"/>
          <w:lang w:val="en-US"/>
        </w:rPr>
        <w:t>aire, answer them and retrieve the total score after completing the answer sheet. This module allows the user to save and load the current working session.</w:t>
      </w:r>
    </w:p>
    <w:p w14:paraId="6A9D88F5" w14:textId="77777777" w:rsidR="009E5B4F" w:rsidRDefault="009E5B4F" w:rsidP="005A6B9D">
      <w:pPr>
        <w:spacing w:after="0" w:line="324" w:lineRule="auto"/>
        <w:ind w:left="567"/>
        <w:rPr>
          <w:rFonts w:ascii="Times New Roman" w:hAnsi="Times New Roman"/>
          <w:bCs/>
          <w:color w:val="000000"/>
          <w:sz w:val="26"/>
          <w:szCs w:val="26"/>
          <w:lang w:val="en-US"/>
        </w:rPr>
      </w:pPr>
      <w:r>
        <w:rPr>
          <w:rFonts w:ascii="Times New Roman" w:hAnsi="Times New Roman"/>
          <w:bCs/>
          <w:color w:val="000000"/>
          <w:sz w:val="26"/>
          <w:szCs w:val="26"/>
          <w:lang w:val="en-US"/>
        </w:rPr>
        <w:t xml:space="preserve">- Recommendation: give the enterprise users the recommendations on their </w:t>
      </w:r>
      <w:r w:rsidR="00687B00">
        <w:rPr>
          <w:rFonts w:ascii="Times New Roman" w:hAnsi="Times New Roman"/>
          <w:bCs/>
          <w:color w:val="000000"/>
          <w:sz w:val="26"/>
          <w:szCs w:val="26"/>
          <w:lang w:val="en-US"/>
        </w:rPr>
        <w:t xml:space="preserve">system’s </w:t>
      </w:r>
      <w:r>
        <w:rPr>
          <w:rFonts w:ascii="Times New Roman" w:hAnsi="Times New Roman"/>
          <w:bCs/>
          <w:color w:val="000000"/>
          <w:sz w:val="26"/>
          <w:szCs w:val="26"/>
          <w:lang w:val="en-US"/>
        </w:rPr>
        <w:t>security</w:t>
      </w:r>
      <w:r w:rsidR="00687B00">
        <w:rPr>
          <w:rFonts w:ascii="Times New Roman" w:hAnsi="Times New Roman"/>
          <w:bCs/>
          <w:color w:val="000000"/>
          <w:sz w:val="26"/>
          <w:szCs w:val="26"/>
          <w:lang w:val="en-US"/>
        </w:rPr>
        <w:t xml:space="preserve"> based on the assessment model.</w:t>
      </w:r>
    </w:p>
    <w:p w14:paraId="389C128B" w14:textId="77777777" w:rsidR="00687B00" w:rsidRPr="00B43AB6" w:rsidRDefault="00687B00" w:rsidP="005A6B9D">
      <w:pPr>
        <w:spacing w:after="0" w:line="324" w:lineRule="auto"/>
        <w:ind w:left="567"/>
        <w:rPr>
          <w:rFonts w:ascii="Times New Roman" w:hAnsi="Times New Roman"/>
          <w:bCs/>
          <w:color w:val="000000"/>
          <w:sz w:val="26"/>
          <w:szCs w:val="26"/>
          <w:lang w:val="en-US"/>
        </w:rPr>
      </w:pPr>
      <w:r>
        <w:rPr>
          <w:rFonts w:ascii="Times New Roman" w:hAnsi="Times New Roman"/>
          <w:bCs/>
          <w:color w:val="000000"/>
          <w:sz w:val="26"/>
          <w:szCs w:val="26"/>
          <w:lang w:val="en-US"/>
        </w:rPr>
        <w:t>- Report: necessary reports for enterprise users and administration reports.</w:t>
      </w:r>
    </w:p>
    <w:p w14:paraId="56803BC8" w14:textId="77777777" w:rsidR="00D7198D" w:rsidRPr="009108F5" w:rsidRDefault="00D7198D" w:rsidP="005A6B9D">
      <w:pPr>
        <w:spacing w:after="0" w:line="324" w:lineRule="auto"/>
        <w:ind w:firstLine="720"/>
        <w:rPr>
          <w:rFonts w:ascii="Times New Roman" w:hAnsi="Times New Roman"/>
          <w:sz w:val="26"/>
          <w:szCs w:val="26"/>
        </w:rPr>
      </w:pPr>
      <w:r w:rsidRPr="00F61B7F">
        <w:rPr>
          <w:rFonts w:ascii="Times New Roman" w:hAnsi="Times New Roman"/>
          <w:b/>
          <w:sz w:val="26"/>
          <w:szCs w:val="26"/>
        </w:rPr>
        <w:t>The applying results in practice:</w:t>
      </w:r>
      <w:r w:rsidRPr="009108F5">
        <w:rPr>
          <w:rFonts w:ascii="Times New Roman" w:hAnsi="Times New Roman"/>
          <w:sz w:val="26"/>
          <w:szCs w:val="26"/>
        </w:rPr>
        <w:t xml:space="preserve"> Through practical application</w:t>
      </w:r>
      <w:r w:rsidR="005967BD">
        <w:rPr>
          <w:rFonts w:ascii="Times New Roman" w:hAnsi="Times New Roman"/>
          <w:sz w:val="26"/>
          <w:szCs w:val="26"/>
        </w:rPr>
        <w:t xml:space="preserve"> at several agencies in Vietnam and</w:t>
      </w:r>
      <w:r w:rsidRPr="009108F5">
        <w:rPr>
          <w:rFonts w:ascii="Times New Roman" w:hAnsi="Times New Roman"/>
          <w:sz w:val="26"/>
          <w:szCs w:val="26"/>
        </w:rPr>
        <w:t xml:space="preserve"> Laos, the results showed that:</w:t>
      </w:r>
      <w:r w:rsidR="00F61B7F">
        <w:rPr>
          <w:rFonts w:ascii="Times New Roman" w:hAnsi="Times New Roman"/>
          <w:sz w:val="26"/>
          <w:szCs w:val="26"/>
        </w:rPr>
        <w:t xml:space="preserve"> </w:t>
      </w:r>
      <w:r w:rsidRPr="009108F5">
        <w:rPr>
          <w:rFonts w:ascii="Times New Roman" w:hAnsi="Times New Roman"/>
          <w:sz w:val="26"/>
          <w:szCs w:val="26"/>
        </w:rPr>
        <w:t xml:space="preserve"> </w:t>
      </w:r>
    </w:p>
    <w:p w14:paraId="108246F8" w14:textId="77777777" w:rsidR="00F61B7F" w:rsidRDefault="00D7198D" w:rsidP="005A6B9D">
      <w:pPr>
        <w:pStyle w:val="ListParagraph"/>
        <w:numPr>
          <w:ilvl w:val="0"/>
          <w:numId w:val="14"/>
        </w:numPr>
        <w:spacing w:after="0" w:line="324" w:lineRule="auto"/>
        <w:rPr>
          <w:rFonts w:ascii="Times New Roman" w:hAnsi="Times New Roman"/>
          <w:bCs/>
          <w:color w:val="000000"/>
          <w:sz w:val="26"/>
          <w:szCs w:val="26"/>
          <w:lang w:val="en-US"/>
        </w:rPr>
      </w:pPr>
      <w:r w:rsidRPr="00F61B7F">
        <w:rPr>
          <w:rFonts w:ascii="Times New Roman" w:hAnsi="Times New Roman"/>
          <w:bCs/>
          <w:color w:val="000000"/>
          <w:sz w:val="26"/>
          <w:szCs w:val="26"/>
          <w:lang w:val="en-US"/>
        </w:rPr>
        <w:t>In general, developing countries have awareness and certain investments for cyber security. They also are ready for a whole centralized investment (total scores: 79/150, 84/150 and 165/300)</w:t>
      </w:r>
      <w:r w:rsidR="00F61B7F">
        <w:rPr>
          <w:rFonts w:ascii="Times New Roman" w:hAnsi="Times New Roman"/>
          <w:bCs/>
          <w:color w:val="000000"/>
          <w:sz w:val="26"/>
          <w:szCs w:val="26"/>
          <w:lang w:val="en-US"/>
        </w:rPr>
        <w:t xml:space="preserve">. </w:t>
      </w:r>
    </w:p>
    <w:p w14:paraId="70E94D5D" w14:textId="77777777" w:rsidR="00D7198D" w:rsidRPr="00F61B7F" w:rsidRDefault="00D7198D" w:rsidP="005A6B9D">
      <w:pPr>
        <w:pStyle w:val="ListParagraph"/>
        <w:numPr>
          <w:ilvl w:val="0"/>
          <w:numId w:val="14"/>
        </w:numPr>
        <w:spacing w:after="0" w:line="324" w:lineRule="auto"/>
        <w:rPr>
          <w:rFonts w:ascii="Times New Roman" w:hAnsi="Times New Roman"/>
          <w:bCs/>
          <w:color w:val="000000"/>
          <w:sz w:val="26"/>
          <w:szCs w:val="26"/>
          <w:lang w:val="en-US"/>
        </w:rPr>
      </w:pPr>
      <w:r w:rsidRPr="00F61B7F">
        <w:rPr>
          <w:rFonts w:ascii="Times New Roman" w:hAnsi="Times New Roman"/>
          <w:bCs/>
          <w:color w:val="000000"/>
          <w:sz w:val="26"/>
          <w:szCs w:val="26"/>
          <w:lang w:val="en-US"/>
        </w:rPr>
        <w:t>These organizations have made substantial investments in cyber security for infrastructure, and awareness training and raising for staff .</w:t>
      </w:r>
    </w:p>
    <w:p w14:paraId="4149EE9B" w14:textId="77777777" w:rsidR="00D7198D" w:rsidRPr="00F61B7F" w:rsidRDefault="00D7198D" w:rsidP="005A6B9D">
      <w:pPr>
        <w:pStyle w:val="ListParagraph"/>
        <w:numPr>
          <w:ilvl w:val="0"/>
          <w:numId w:val="14"/>
        </w:numPr>
        <w:spacing w:after="0" w:line="324" w:lineRule="auto"/>
        <w:rPr>
          <w:rFonts w:ascii="Times New Roman" w:hAnsi="Times New Roman"/>
          <w:bCs/>
          <w:color w:val="000000"/>
          <w:sz w:val="26"/>
          <w:szCs w:val="26"/>
          <w:lang w:val="en-US"/>
        </w:rPr>
      </w:pPr>
      <w:r w:rsidRPr="00F61B7F">
        <w:rPr>
          <w:rFonts w:ascii="Times New Roman" w:hAnsi="Times New Roman"/>
          <w:bCs/>
          <w:color w:val="000000"/>
          <w:sz w:val="26"/>
          <w:szCs w:val="26"/>
          <w:lang w:val="en-US"/>
        </w:rPr>
        <w:t>However, these organizations do not have regulations, mechanisms and cyber security procedures integrated into business processes</w:t>
      </w:r>
    </w:p>
    <w:p w14:paraId="4C539A08" w14:textId="77777777" w:rsidR="001506E9" w:rsidRPr="009108F5" w:rsidRDefault="00D7198D" w:rsidP="005A6B9D">
      <w:pPr>
        <w:spacing w:after="0" w:line="324" w:lineRule="auto"/>
        <w:ind w:firstLine="567"/>
        <w:rPr>
          <w:rFonts w:ascii="Times New Roman" w:hAnsi="Times New Roman"/>
          <w:sz w:val="26"/>
          <w:szCs w:val="26"/>
          <w:lang w:val="en-US"/>
        </w:rPr>
      </w:pPr>
      <w:r w:rsidRPr="00F61B7F">
        <w:rPr>
          <w:rFonts w:ascii="Times New Roman" w:hAnsi="Times New Roman"/>
          <w:b/>
          <w:i/>
          <w:sz w:val="26"/>
          <w:szCs w:val="26"/>
          <w:lang w:val="en-US"/>
        </w:rPr>
        <w:t>Preliminary Recommendation:</w:t>
      </w:r>
      <w:r w:rsidRPr="009108F5">
        <w:rPr>
          <w:rFonts w:ascii="Times New Roman" w:hAnsi="Times New Roman"/>
          <w:sz w:val="26"/>
          <w:szCs w:val="26"/>
          <w:lang w:val="en-US"/>
        </w:rPr>
        <w:t xml:space="preserve"> Basically</w:t>
      </w:r>
      <w:r w:rsidR="00F61B7F">
        <w:rPr>
          <w:rFonts w:ascii="Times New Roman" w:hAnsi="Times New Roman"/>
          <w:sz w:val="26"/>
          <w:szCs w:val="26"/>
          <w:lang w:val="en-US"/>
        </w:rPr>
        <w:t>,</w:t>
      </w:r>
      <w:r w:rsidRPr="009108F5">
        <w:rPr>
          <w:rFonts w:ascii="Times New Roman" w:hAnsi="Times New Roman"/>
          <w:sz w:val="26"/>
          <w:szCs w:val="26"/>
          <w:lang w:val="en-US"/>
        </w:rPr>
        <w:t xml:space="preserve"> these organizations </w:t>
      </w:r>
      <w:r w:rsidR="00E518B6" w:rsidRPr="009108F5">
        <w:rPr>
          <w:rFonts w:ascii="Times New Roman" w:hAnsi="Times New Roman"/>
          <w:sz w:val="26"/>
          <w:szCs w:val="26"/>
          <w:lang w:val="en-US"/>
        </w:rPr>
        <w:t>are</w:t>
      </w:r>
      <w:r w:rsidRPr="009108F5">
        <w:rPr>
          <w:rFonts w:ascii="Times New Roman" w:hAnsi="Times New Roman"/>
          <w:sz w:val="26"/>
          <w:szCs w:val="26"/>
          <w:lang w:val="en-US"/>
        </w:rPr>
        <w:t xml:space="preserve"> willing to invest in new technologies and </w:t>
      </w:r>
      <w:r w:rsidR="00E518B6" w:rsidRPr="009108F5">
        <w:rPr>
          <w:rFonts w:ascii="Times New Roman" w:hAnsi="Times New Roman"/>
          <w:sz w:val="26"/>
          <w:szCs w:val="26"/>
          <w:lang w:val="en-US"/>
        </w:rPr>
        <w:t xml:space="preserve">cyber </w:t>
      </w:r>
      <w:r w:rsidRPr="009108F5">
        <w:rPr>
          <w:rFonts w:ascii="Times New Roman" w:hAnsi="Times New Roman"/>
          <w:sz w:val="26"/>
          <w:szCs w:val="26"/>
          <w:lang w:val="en-US"/>
        </w:rPr>
        <w:t xml:space="preserve">security. There should be an overall </w:t>
      </w:r>
      <w:r w:rsidR="00E518B6" w:rsidRPr="009108F5">
        <w:rPr>
          <w:rFonts w:ascii="Times New Roman" w:hAnsi="Times New Roman"/>
          <w:sz w:val="26"/>
          <w:szCs w:val="26"/>
          <w:lang w:val="en-US"/>
        </w:rPr>
        <w:t xml:space="preserve">enterprise </w:t>
      </w:r>
      <w:r w:rsidRPr="009108F5">
        <w:rPr>
          <w:rFonts w:ascii="Times New Roman" w:hAnsi="Times New Roman"/>
          <w:sz w:val="26"/>
          <w:szCs w:val="26"/>
          <w:lang w:val="en-US"/>
        </w:rPr>
        <w:t xml:space="preserve">architecture integrated </w:t>
      </w:r>
      <w:r w:rsidR="00E518B6" w:rsidRPr="009108F5">
        <w:rPr>
          <w:rFonts w:ascii="Times New Roman" w:hAnsi="Times New Roman"/>
          <w:sz w:val="26"/>
          <w:szCs w:val="26"/>
          <w:lang w:val="en-US"/>
        </w:rPr>
        <w:t>cyber</w:t>
      </w:r>
      <w:r w:rsidRPr="009108F5">
        <w:rPr>
          <w:rFonts w:ascii="Times New Roman" w:hAnsi="Times New Roman"/>
          <w:sz w:val="26"/>
          <w:szCs w:val="26"/>
          <w:lang w:val="en-US"/>
        </w:rPr>
        <w:t xml:space="preserve"> securit</w:t>
      </w:r>
      <w:r w:rsidR="00E518B6" w:rsidRPr="009108F5">
        <w:rPr>
          <w:rFonts w:ascii="Times New Roman" w:hAnsi="Times New Roman"/>
          <w:sz w:val="26"/>
          <w:szCs w:val="26"/>
          <w:lang w:val="en-US"/>
        </w:rPr>
        <w:t>y for organizations to develop</w:t>
      </w:r>
      <w:r w:rsidRPr="009108F5">
        <w:rPr>
          <w:rFonts w:ascii="Times New Roman" w:hAnsi="Times New Roman"/>
          <w:sz w:val="26"/>
          <w:szCs w:val="26"/>
          <w:lang w:val="en-US"/>
        </w:rPr>
        <w:t xml:space="preserve"> comprehensive</w:t>
      </w:r>
      <w:r w:rsidR="00E518B6" w:rsidRPr="009108F5">
        <w:rPr>
          <w:rFonts w:ascii="Times New Roman" w:hAnsi="Times New Roman"/>
          <w:sz w:val="26"/>
          <w:szCs w:val="26"/>
          <w:lang w:val="en-US"/>
        </w:rPr>
        <w:t>ly</w:t>
      </w:r>
      <w:r w:rsidRPr="009108F5">
        <w:rPr>
          <w:rFonts w:ascii="Times New Roman" w:hAnsi="Times New Roman"/>
          <w:sz w:val="26"/>
          <w:szCs w:val="26"/>
          <w:lang w:val="en-US"/>
        </w:rPr>
        <w:t>.</w:t>
      </w:r>
    </w:p>
    <w:p w14:paraId="3E490A0F" w14:textId="77777777" w:rsidR="006A0958" w:rsidRPr="009108F5" w:rsidRDefault="006A0958" w:rsidP="005A6B9D">
      <w:pPr>
        <w:pStyle w:val="ListParagraph"/>
        <w:numPr>
          <w:ilvl w:val="0"/>
          <w:numId w:val="1"/>
        </w:numPr>
        <w:spacing w:after="0" w:line="324" w:lineRule="auto"/>
        <w:jc w:val="left"/>
        <w:rPr>
          <w:rFonts w:ascii="Times New Roman" w:eastAsia="PMingLiU" w:hAnsi="Times New Roman"/>
          <w:b/>
          <w:spacing w:val="5"/>
          <w:kern w:val="28"/>
          <w:sz w:val="26"/>
          <w:szCs w:val="26"/>
        </w:rPr>
      </w:pPr>
      <w:r w:rsidRPr="009108F5">
        <w:rPr>
          <w:rFonts w:ascii="Times New Roman" w:eastAsia="PMingLiU" w:hAnsi="Times New Roman"/>
          <w:b/>
          <w:spacing w:val="5"/>
          <w:kern w:val="28"/>
          <w:sz w:val="26"/>
          <w:szCs w:val="26"/>
        </w:rPr>
        <w:t>CONCLUSION</w:t>
      </w:r>
    </w:p>
    <w:p w14:paraId="1313C389" w14:textId="77777777" w:rsidR="00BF06AE" w:rsidRDefault="00BF06AE" w:rsidP="005A6B9D">
      <w:pPr>
        <w:spacing w:after="0" w:line="324" w:lineRule="auto"/>
        <w:ind w:firstLine="567"/>
        <w:rPr>
          <w:rFonts w:ascii="Times New Roman" w:eastAsia="PMingLiU" w:hAnsi="Times New Roman"/>
          <w:spacing w:val="5"/>
          <w:kern w:val="28"/>
          <w:sz w:val="26"/>
          <w:szCs w:val="26"/>
        </w:rPr>
      </w:pPr>
      <w:r w:rsidRPr="009108F5">
        <w:rPr>
          <w:rFonts w:ascii="Times New Roman" w:eastAsia="PMingLiU" w:hAnsi="Times New Roman"/>
          <w:spacing w:val="5"/>
          <w:kern w:val="28"/>
          <w:sz w:val="26"/>
          <w:szCs w:val="26"/>
        </w:rPr>
        <w:t xml:space="preserve">Nowadays, </w:t>
      </w:r>
      <w:r w:rsidR="00186E36">
        <w:rPr>
          <w:rFonts w:ascii="Times New Roman" w:eastAsia="PMingLiU" w:hAnsi="Times New Roman"/>
          <w:spacing w:val="5"/>
          <w:kern w:val="28"/>
          <w:sz w:val="26"/>
          <w:szCs w:val="26"/>
        </w:rPr>
        <w:t>the c</w:t>
      </w:r>
      <w:r w:rsidRPr="009108F5">
        <w:rPr>
          <w:rFonts w:ascii="Times New Roman" w:eastAsia="PMingLiU" w:hAnsi="Times New Roman"/>
          <w:spacing w:val="5"/>
          <w:kern w:val="28"/>
          <w:sz w:val="26"/>
          <w:szCs w:val="26"/>
        </w:rPr>
        <w:t xml:space="preserve">yber threats are </w:t>
      </w:r>
      <w:r w:rsidR="001A7A54" w:rsidRPr="009108F5">
        <w:rPr>
          <w:rFonts w:ascii="Times New Roman" w:eastAsia="PMingLiU" w:hAnsi="Times New Roman"/>
          <w:spacing w:val="5"/>
          <w:kern w:val="28"/>
          <w:sz w:val="26"/>
          <w:szCs w:val="26"/>
        </w:rPr>
        <w:t>exploded,</w:t>
      </w:r>
      <w:r w:rsidRPr="009108F5">
        <w:rPr>
          <w:rFonts w:ascii="Times New Roman" w:eastAsia="PMingLiU" w:hAnsi="Times New Roman"/>
          <w:spacing w:val="5"/>
          <w:kern w:val="28"/>
          <w:sz w:val="26"/>
          <w:szCs w:val="26"/>
        </w:rPr>
        <w:t xml:space="preserve"> more complicated and </w:t>
      </w:r>
      <w:r w:rsidR="001A7A54" w:rsidRPr="009108F5">
        <w:rPr>
          <w:rFonts w:ascii="Times New Roman" w:eastAsia="PMingLiU" w:hAnsi="Times New Roman"/>
          <w:spacing w:val="5"/>
          <w:kern w:val="28"/>
          <w:sz w:val="26"/>
          <w:szCs w:val="26"/>
        </w:rPr>
        <w:t>more</w:t>
      </w:r>
      <w:r w:rsidRPr="009108F5">
        <w:rPr>
          <w:rFonts w:ascii="Times New Roman" w:eastAsia="PMingLiU" w:hAnsi="Times New Roman"/>
          <w:spacing w:val="5"/>
          <w:kern w:val="28"/>
          <w:sz w:val="26"/>
          <w:szCs w:val="26"/>
        </w:rPr>
        <w:t xml:space="preserve"> influence on the performance of organizations, countries. In developing countries, along with the explosion of the cyber-based business</w:t>
      </w:r>
      <w:r w:rsidR="001A7A54" w:rsidRPr="009108F5">
        <w:rPr>
          <w:rFonts w:ascii="Times New Roman" w:eastAsia="PMingLiU" w:hAnsi="Times New Roman"/>
          <w:spacing w:val="5"/>
          <w:kern w:val="28"/>
          <w:sz w:val="26"/>
          <w:szCs w:val="26"/>
        </w:rPr>
        <w:t>es</w:t>
      </w:r>
      <w:r w:rsidRPr="009108F5">
        <w:rPr>
          <w:rFonts w:ascii="Times New Roman" w:eastAsia="PMingLiU" w:hAnsi="Times New Roman"/>
          <w:spacing w:val="5"/>
          <w:kern w:val="28"/>
          <w:sz w:val="26"/>
          <w:szCs w:val="26"/>
        </w:rPr>
        <w:t>, the risk</w:t>
      </w:r>
      <w:r w:rsidR="001A7A54" w:rsidRPr="009108F5">
        <w:rPr>
          <w:rFonts w:ascii="Times New Roman" w:eastAsia="PMingLiU" w:hAnsi="Times New Roman"/>
          <w:spacing w:val="5"/>
          <w:kern w:val="28"/>
          <w:sz w:val="26"/>
          <w:szCs w:val="26"/>
        </w:rPr>
        <w:t xml:space="preserve"> is much more serious</w:t>
      </w:r>
      <w:r w:rsidRPr="009108F5">
        <w:rPr>
          <w:rFonts w:ascii="Times New Roman" w:eastAsia="PMingLiU" w:hAnsi="Times New Roman"/>
          <w:spacing w:val="5"/>
          <w:kern w:val="28"/>
          <w:sz w:val="26"/>
          <w:szCs w:val="26"/>
        </w:rPr>
        <w:t xml:space="preserve">. </w:t>
      </w:r>
      <w:r w:rsidR="001A7A54" w:rsidRPr="009108F5">
        <w:rPr>
          <w:rFonts w:ascii="Times New Roman" w:eastAsia="PMingLiU" w:hAnsi="Times New Roman"/>
          <w:spacing w:val="5"/>
          <w:kern w:val="28"/>
          <w:sz w:val="26"/>
          <w:szCs w:val="26"/>
        </w:rPr>
        <w:t>On the other hand,</w:t>
      </w:r>
      <w:r w:rsidRPr="009108F5">
        <w:rPr>
          <w:rFonts w:ascii="Times New Roman" w:eastAsia="PMingLiU" w:hAnsi="Times New Roman"/>
          <w:spacing w:val="5"/>
          <w:kern w:val="28"/>
          <w:sz w:val="26"/>
          <w:szCs w:val="26"/>
        </w:rPr>
        <w:t xml:space="preserve"> the technology platforms in these countries is not </w:t>
      </w:r>
      <w:r w:rsidR="001A7A54" w:rsidRPr="009108F5">
        <w:rPr>
          <w:rFonts w:ascii="Times New Roman" w:eastAsia="PMingLiU" w:hAnsi="Times New Roman"/>
          <w:spacing w:val="5"/>
          <w:kern w:val="28"/>
          <w:sz w:val="26"/>
          <w:szCs w:val="26"/>
        </w:rPr>
        <w:t>strong enough, therefore</w:t>
      </w:r>
      <w:r w:rsidRPr="009108F5">
        <w:rPr>
          <w:rFonts w:ascii="Times New Roman" w:eastAsia="PMingLiU" w:hAnsi="Times New Roman"/>
          <w:spacing w:val="5"/>
          <w:kern w:val="28"/>
          <w:sz w:val="26"/>
          <w:szCs w:val="26"/>
        </w:rPr>
        <w:t xml:space="preserve"> </w:t>
      </w:r>
      <w:r w:rsidR="001A7A54" w:rsidRPr="009108F5">
        <w:rPr>
          <w:rFonts w:ascii="Times New Roman" w:eastAsia="PMingLiU" w:hAnsi="Times New Roman"/>
          <w:spacing w:val="5"/>
          <w:kern w:val="28"/>
          <w:sz w:val="26"/>
          <w:szCs w:val="26"/>
        </w:rPr>
        <w:t xml:space="preserve">Cyber </w:t>
      </w:r>
      <w:r w:rsidR="001A7A54" w:rsidRPr="009108F5">
        <w:rPr>
          <w:rFonts w:ascii="Times New Roman" w:eastAsia="PMingLiU" w:hAnsi="Times New Roman"/>
          <w:spacing w:val="5"/>
          <w:kern w:val="28"/>
          <w:sz w:val="26"/>
          <w:szCs w:val="26"/>
        </w:rPr>
        <w:lastRenderedPageBreak/>
        <w:t>Security</w:t>
      </w:r>
      <w:r w:rsidRPr="009108F5">
        <w:rPr>
          <w:rFonts w:ascii="Times New Roman" w:eastAsia="PMingLiU" w:hAnsi="Times New Roman"/>
          <w:spacing w:val="5"/>
          <w:kern w:val="28"/>
          <w:sz w:val="26"/>
          <w:szCs w:val="26"/>
        </w:rPr>
        <w:t xml:space="preserve"> is a very complex issue. </w:t>
      </w:r>
      <w:r w:rsidR="001A7A54" w:rsidRPr="009108F5">
        <w:rPr>
          <w:rFonts w:ascii="Times New Roman" w:eastAsia="PMingLiU" w:hAnsi="Times New Roman"/>
          <w:spacing w:val="5"/>
          <w:kern w:val="28"/>
          <w:sz w:val="26"/>
          <w:szCs w:val="26"/>
        </w:rPr>
        <w:t xml:space="preserve">It is necessary to have </w:t>
      </w:r>
      <w:r w:rsidRPr="009108F5">
        <w:rPr>
          <w:rFonts w:ascii="Times New Roman" w:eastAsia="PMingLiU" w:hAnsi="Times New Roman"/>
          <w:spacing w:val="5"/>
          <w:kern w:val="28"/>
          <w:sz w:val="26"/>
          <w:szCs w:val="26"/>
        </w:rPr>
        <w:t>a method to deploy C</w:t>
      </w:r>
      <w:r w:rsidR="001A7A54" w:rsidRPr="009108F5">
        <w:rPr>
          <w:rFonts w:ascii="Times New Roman" w:eastAsia="PMingLiU" w:hAnsi="Times New Roman"/>
          <w:spacing w:val="5"/>
          <w:kern w:val="28"/>
          <w:sz w:val="26"/>
          <w:szCs w:val="26"/>
        </w:rPr>
        <w:t xml:space="preserve">yber </w:t>
      </w:r>
      <w:r w:rsidRPr="009108F5">
        <w:rPr>
          <w:rFonts w:ascii="Times New Roman" w:eastAsia="PMingLiU" w:hAnsi="Times New Roman"/>
          <w:spacing w:val="5"/>
          <w:kern w:val="28"/>
          <w:sz w:val="26"/>
          <w:szCs w:val="26"/>
        </w:rPr>
        <w:t>S</w:t>
      </w:r>
      <w:r w:rsidR="001A7A54" w:rsidRPr="009108F5">
        <w:rPr>
          <w:rFonts w:ascii="Times New Roman" w:eastAsia="PMingLiU" w:hAnsi="Times New Roman"/>
          <w:spacing w:val="5"/>
          <w:kern w:val="28"/>
          <w:sz w:val="26"/>
          <w:szCs w:val="26"/>
        </w:rPr>
        <w:t>ecurity</w:t>
      </w:r>
      <w:r w:rsidRPr="009108F5">
        <w:rPr>
          <w:rFonts w:ascii="Times New Roman" w:eastAsia="PMingLiU" w:hAnsi="Times New Roman"/>
          <w:spacing w:val="5"/>
          <w:kern w:val="28"/>
          <w:sz w:val="26"/>
          <w:szCs w:val="26"/>
        </w:rPr>
        <w:t xml:space="preserve"> comprehensive</w:t>
      </w:r>
      <w:r w:rsidR="001A7A54" w:rsidRPr="009108F5">
        <w:rPr>
          <w:rFonts w:ascii="Times New Roman" w:eastAsia="PMingLiU" w:hAnsi="Times New Roman"/>
          <w:spacing w:val="5"/>
          <w:kern w:val="28"/>
          <w:sz w:val="26"/>
          <w:szCs w:val="26"/>
        </w:rPr>
        <w:t>ly,</w:t>
      </w:r>
      <w:r w:rsidRPr="009108F5">
        <w:rPr>
          <w:rFonts w:ascii="Times New Roman" w:eastAsia="PMingLiU" w:hAnsi="Times New Roman"/>
          <w:spacing w:val="5"/>
          <w:kern w:val="28"/>
          <w:sz w:val="26"/>
          <w:szCs w:val="26"/>
        </w:rPr>
        <w:t xml:space="preserve"> simple to understand and easy to implement.</w:t>
      </w:r>
      <w:r w:rsidR="00186E36">
        <w:rPr>
          <w:rFonts w:ascii="Times New Roman" w:eastAsia="PMingLiU" w:hAnsi="Times New Roman"/>
          <w:spacing w:val="5"/>
          <w:kern w:val="28"/>
          <w:sz w:val="26"/>
          <w:szCs w:val="26"/>
        </w:rPr>
        <w:t xml:space="preserve"> It is well-known that the technology measures can help to solve at most 10% of the issues. </w:t>
      </w:r>
    </w:p>
    <w:p w14:paraId="78410953" w14:textId="77777777" w:rsidR="00186E36" w:rsidRPr="009108F5" w:rsidRDefault="00186E36" w:rsidP="005A6B9D">
      <w:pPr>
        <w:spacing w:after="0" w:line="324" w:lineRule="auto"/>
        <w:ind w:firstLine="567"/>
        <w:rPr>
          <w:rFonts w:ascii="Times New Roman" w:eastAsia="PMingLiU" w:hAnsi="Times New Roman"/>
          <w:spacing w:val="5"/>
          <w:kern w:val="28"/>
          <w:sz w:val="26"/>
          <w:szCs w:val="26"/>
        </w:rPr>
      </w:pPr>
      <w:r>
        <w:rPr>
          <w:rFonts w:ascii="Times New Roman" w:eastAsia="PMingLiU" w:hAnsi="Times New Roman"/>
          <w:spacing w:val="5"/>
          <w:kern w:val="28"/>
          <w:sz w:val="26"/>
          <w:szCs w:val="26"/>
        </w:rPr>
        <w:t>CSAF is a guidelines for policy measures, while guaranteeing the operability. It can also maximize the benefits of technology.</w:t>
      </w:r>
    </w:p>
    <w:p w14:paraId="720FBBF2" w14:textId="77777777" w:rsidR="001A7A54" w:rsidRDefault="00186E36" w:rsidP="005A6B9D">
      <w:pPr>
        <w:spacing w:after="0" w:line="324" w:lineRule="auto"/>
        <w:ind w:firstLine="567"/>
        <w:rPr>
          <w:rFonts w:ascii="Times New Roman" w:eastAsia="PMingLiU" w:hAnsi="Times New Roman"/>
          <w:spacing w:val="5"/>
          <w:kern w:val="28"/>
          <w:sz w:val="26"/>
          <w:szCs w:val="26"/>
        </w:rPr>
      </w:pPr>
      <w:r>
        <w:rPr>
          <w:rFonts w:ascii="Times New Roman" w:eastAsia="PMingLiU" w:hAnsi="Times New Roman"/>
          <w:spacing w:val="5"/>
          <w:kern w:val="28"/>
          <w:sz w:val="26"/>
          <w:szCs w:val="26"/>
        </w:rPr>
        <w:t xml:space="preserve">CSAF based on ITI-GAF </w:t>
      </w:r>
      <w:r w:rsidR="004171BA" w:rsidRPr="009108F5">
        <w:rPr>
          <w:rFonts w:ascii="Times New Roman" w:eastAsia="PMingLiU" w:hAnsi="Times New Roman"/>
          <w:spacing w:val="5"/>
          <w:kern w:val="28"/>
          <w:sz w:val="26"/>
          <w:szCs w:val="26"/>
        </w:rPr>
        <w:t>is</w:t>
      </w:r>
      <w:r>
        <w:rPr>
          <w:rFonts w:ascii="Times New Roman" w:eastAsia="PMingLiU" w:hAnsi="Times New Roman"/>
          <w:spacing w:val="5"/>
          <w:kern w:val="28"/>
          <w:sz w:val="26"/>
          <w:szCs w:val="26"/>
        </w:rPr>
        <w:t xml:space="preserve"> very promising and has been</w:t>
      </w:r>
      <w:r w:rsidR="004171BA" w:rsidRPr="009108F5">
        <w:rPr>
          <w:rFonts w:ascii="Times New Roman" w:eastAsia="PMingLiU" w:hAnsi="Times New Roman"/>
          <w:spacing w:val="5"/>
          <w:kern w:val="28"/>
          <w:sz w:val="26"/>
          <w:szCs w:val="26"/>
        </w:rPr>
        <w:t xml:space="preserve"> developed to meet </w:t>
      </w:r>
      <w:r w:rsidR="00174F83" w:rsidRPr="009108F5">
        <w:rPr>
          <w:rFonts w:ascii="Times New Roman" w:eastAsia="PMingLiU" w:hAnsi="Times New Roman"/>
          <w:spacing w:val="5"/>
          <w:kern w:val="28"/>
          <w:sz w:val="26"/>
          <w:szCs w:val="26"/>
        </w:rPr>
        <w:t>those requirements</w:t>
      </w:r>
      <w:r w:rsidR="004171BA" w:rsidRPr="009108F5">
        <w:rPr>
          <w:rFonts w:ascii="Times New Roman" w:eastAsia="PMingLiU" w:hAnsi="Times New Roman"/>
          <w:spacing w:val="5"/>
          <w:kern w:val="28"/>
          <w:sz w:val="26"/>
          <w:szCs w:val="26"/>
        </w:rPr>
        <w:t xml:space="preserve">. One hand, it inherits </w:t>
      </w:r>
      <w:r>
        <w:rPr>
          <w:rFonts w:ascii="Times New Roman" w:eastAsia="PMingLiU" w:hAnsi="Times New Roman"/>
          <w:spacing w:val="5"/>
          <w:kern w:val="28"/>
          <w:sz w:val="26"/>
          <w:szCs w:val="26"/>
        </w:rPr>
        <w:t xml:space="preserve">all the good features of </w:t>
      </w:r>
      <w:r w:rsidR="004171BA" w:rsidRPr="009108F5">
        <w:rPr>
          <w:rFonts w:ascii="Times New Roman" w:eastAsia="PMingLiU" w:hAnsi="Times New Roman"/>
          <w:spacing w:val="5"/>
          <w:kern w:val="28"/>
          <w:sz w:val="26"/>
          <w:szCs w:val="26"/>
        </w:rPr>
        <w:t xml:space="preserve">the </w:t>
      </w:r>
      <w:r w:rsidR="00174F83" w:rsidRPr="009108F5">
        <w:rPr>
          <w:rFonts w:ascii="Times New Roman" w:eastAsia="PMingLiU" w:hAnsi="Times New Roman"/>
          <w:spacing w:val="5"/>
          <w:kern w:val="28"/>
          <w:sz w:val="26"/>
          <w:szCs w:val="26"/>
        </w:rPr>
        <w:t>e</w:t>
      </w:r>
      <w:r w:rsidR="004171BA" w:rsidRPr="009108F5">
        <w:rPr>
          <w:rFonts w:ascii="Times New Roman" w:eastAsia="PMingLiU" w:hAnsi="Times New Roman"/>
          <w:spacing w:val="5"/>
          <w:kern w:val="28"/>
          <w:sz w:val="26"/>
          <w:szCs w:val="26"/>
        </w:rPr>
        <w:t>nterprise architecture approach. On the other hand</w:t>
      </w:r>
      <w:r w:rsidR="00F61B7F">
        <w:rPr>
          <w:rFonts w:ascii="Times New Roman" w:eastAsia="PMingLiU" w:hAnsi="Times New Roman"/>
          <w:spacing w:val="5"/>
          <w:kern w:val="28"/>
          <w:sz w:val="26"/>
          <w:szCs w:val="26"/>
        </w:rPr>
        <w:t>,</w:t>
      </w:r>
      <w:r w:rsidR="004171BA" w:rsidRPr="009108F5">
        <w:rPr>
          <w:rFonts w:ascii="Times New Roman" w:eastAsia="PMingLiU" w:hAnsi="Times New Roman"/>
          <w:spacing w:val="5"/>
          <w:kern w:val="28"/>
          <w:sz w:val="26"/>
          <w:szCs w:val="26"/>
        </w:rPr>
        <w:t xml:space="preserve"> it has been simplified to match the infrastructure and capacity in the developin</w:t>
      </w:r>
      <w:r>
        <w:rPr>
          <w:rFonts w:ascii="Times New Roman" w:eastAsia="PMingLiU" w:hAnsi="Times New Roman"/>
          <w:spacing w:val="5"/>
          <w:kern w:val="28"/>
          <w:sz w:val="26"/>
          <w:szCs w:val="26"/>
        </w:rPr>
        <w:t>g countries. The</w:t>
      </w:r>
      <w:r w:rsidR="004171BA" w:rsidRPr="009108F5">
        <w:rPr>
          <w:rFonts w:ascii="Times New Roman" w:eastAsia="PMingLiU" w:hAnsi="Times New Roman"/>
          <w:spacing w:val="5"/>
          <w:kern w:val="28"/>
          <w:sz w:val="26"/>
          <w:szCs w:val="26"/>
        </w:rPr>
        <w:t xml:space="preserve"> </w:t>
      </w:r>
      <w:r w:rsidR="00174F83" w:rsidRPr="009108F5">
        <w:rPr>
          <w:rFonts w:ascii="Times New Roman" w:eastAsia="PMingLiU" w:hAnsi="Times New Roman"/>
          <w:spacing w:val="5"/>
          <w:kern w:val="28"/>
          <w:sz w:val="26"/>
          <w:szCs w:val="26"/>
        </w:rPr>
        <w:t>assess</w:t>
      </w:r>
      <w:r>
        <w:rPr>
          <w:rFonts w:ascii="Times New Roman" w:eastAsia="PMingLiU" w:hAnsi="Times New Roman"/>
          <w:spacing w:val="5"/>
          <w:kern w:val="28"/>
          <w:sz w:val="26"/>
          <w:szCs w:val="26"/>
        </w:rPr>
        <w:t>ment model and the web assessment service designed in this paper can help the organization</w:t>
      </w:r>
      <w:r w:rsidR="00174F83" w:rsidRPr="009108F5">
        <w:rPr>
          <w:rFonts w:ascii="Times New Roman" w:eastAsia="PMingLiU" w:hAnsi="Times New Roman"/>
          <w:spacing w:val="5"/>
          <w:kern w:val="28"/>
          <w:sz w:val="26"/>
          <w:szCs w:val="26"/>
        </w:rPr>
        <w:t>s</w:t>
      </w:r>
      <w:r>
        <w:rPr>
          <w:rFonts w:ascii="Times New Roman" w:eastAsia="PMingLiU" w:hAnsi="Times New Roman"/>
          <w:spacing w:val="5"/>
          <w:kern w:val="28"/>
          <w:sz w:val="26"/>
          <w:szCs w:val="26"/>
        </w:rPr>
        <w:t>, especially in but not limited to developing countries</w:t>
      </w:r>
      <w:r w:rsidR="00174F83" w:rsidRPr="009108F5">
        <w:rPr>
          <w:rFonts w:ascii="Times New Roman" w:eastAsia="PMingLiU" w:hAnsi="Times New Roman"/>
          <w:spacing w:val="5"/>
          <w:kern w:val="28"/>
          <w:sz w:val="26"/>
          <w:szCs w:val="26"/>
        </w:rPr>
        <w:t xml:space="preserve"> to identify </w:t>
      </w:r>
      <w:r>
        <w:rPr>
          <w:rFonts w:ascii="Times New Roman" w:eastAsia="PMingLiU" w:hAnsi="Times New Roman"/>
          <w:spacing w:val="5"/>
          <w:kern w:val="28"/>
          <w:sz w:val="26"/>
          <w:szCs w:val="26"/>
        </w:rPr>
        <w:t>key parts that need improvement</w:t>
      </w:r>
      <w:r w:rsidR="005C14E1">
        <w:rPr>
          <w:rFonts w:ascii="Times New Roman" w:eastAsia="PMingLiU" w:hAnsi="Times New Roman"/>
          <w:spacing w:val="5"/>
          <w:kern w:val="28"/>
          <w:sz w:val="26"/>
          <w:szCs w:val="26"/>
        </w:rPr>
        <w:t>s. Based on that, it enables those organizations to</w:t>
      </w:r>
      <w:r w:rsidR="00174F83" w:rsidRPr="009108F5">
        <w:rPr>
          <w:rFonts w:ascii="Times New Roman" w:eastAsia="PMingLiU" w:hAnsi="Times New Roman"/>
          <w:spacing w:val="5"/>
          <w:kern w:val="28"/>
          <w:sz w:val="26"/>
          <w:szCs w:val="26"/>
        </w:rPr>
        <w:t xml:space="preserve"> build up short term and long term action plan</w:t>
      </w:r>
      <w:r w:rsidR="005C14E1">
        <w:rPr>
          <w:rFonts w:ascii="Times New Roman" w:eastAsia="PMingLiU" w:hAnsi="Times New Roman"/>
          <w:spacing w:val="5"/>
          <w:kern w:val="28"/>
          <w:sz w:val="26"/>
          <w:szCs w:val="26"/>
        </w:rPr>
        <w:t>s and</w:t>
      </w:r>
      <w:r w:rsidR="00087F5E" w:rsidRPr="009108F5">
        <w:rPr>
          <w:rFonts w:ascii="Times New Roman" w:eastAsia="PMingLiU" w:hAnsi="Times New Roman"/>
          <w:spacing w:val="5"/>
          <w:kern w:val="28"/>
          <w:sz w:val="26"/>
          <w:szCs w:val="26"/>
        </w:rPr>
        <w:t xml:space="preserve"> to </w:t>
      </w:r>
      <w:r w:rsidR="005C14E1">
        <w:rPr>
          <w:rFonts w:ascii="Times New Roman" w:eastAsia="PMingLiU" w:hAnsi="Times New Roman"/>
          <w:spacing w:val="5"/>
          <w:kern w:val="28"/>
          <w:sz w:val="26"/>
          <w:szCs w:val="26"/>
        </w:rPr>
        <w:t xml:space="preserve">monitor, </w:t>
      </w:r>
      <w:r w:rsidR="00087F5E" w:rsidRPr="009108F5">
        <w:rPr>
          <w:rFonts w:ascii="Times New Roman" w:eastAsia="PMingLiU" w:hAnsi="Times New Roman"/>
          <w:spacing w:val="5"/>
          <w:kern w:val="28"/>
          <w:sz w:val="26"/>
          <w:szCs w:val="26"/>
        </w:rPr>
        <w:t>reassess and adjust</w:t>
      </w:r>
      <w:r w:rsidR="00174F83" w:rsidRPr="009108F5">
        <w:rPr>
          <w:rFonts w:ascii="Times New Roman" w:eastAsia="PMingLiU" w:hAnsi="Times New Roman"/>
          <w:spacing w:val="5"/>
          <w:kern w:val="28"/>
          <w:sz w:val="26"/>
          <w:szCs w:val="26"/>
        </w:rPr>
        <w:t xml:space="preserve"> </w:t>
      </w:r>
      <w:r w:rsidR="005C14E1">
        <w:rPr>
          <w:rFonts w:ascii="Times New Roman" w:eastAsia="PMingLiU" w:hAnsi="Times New Roman"/>
          <w:spacing w:val="5"/>
          <w:kern w:val="28"/>
          <w:sz w:val="26"/>
          <w:szCs w:val="26"/>
        </w:rPr>
        <w:t xml:space="preserve">the objectives </w:t>
      </w:r>
      <w:r w:rsidR="00087F5E" w:rsidRPr="009108F5">
        <w:rPr>
          <w:rFonts w:ascii="Times New Roman" w:eastAsia="PMingLiU" w:hAnsi="Times New Roman"/>
          <w:spacing w:val="5"/>
          <w:kern w:val="28"/>
          <w:sz w:val="26"/>
          <w:szCs w:val="26"/>
        </w:rPr>
        <w:t>after each development stage. It is the prerequisites for buildi</w:t>
      </w:r>
      <w:r w:rsidR="005C14E1">
        <w:rPr>
          <w:rFonts w:ascii="Times New Roman" w:eastAsia="PMingLiU" w:hAnsi="Times New Roman"/>
          <w:spacing w:val="5"/>
          <w:kern w:val="28"/>
          <w:sz w:val="26"/>
          <w:szCs w:val="26"/>
        </w:rPr>
        <w:t>ng a whole comprehensive system.</w:t>
      </w:r>
    </w:p>
    <w:p w14:paraId="60AA2A6C" w14:textId="77777777" w:rsidR="005967BD" w:rsidRPr="009108F5" w:rsidRDefault="005967BD" w:rsidP="005A6B9D">
      <w:pPr>
        <w:spacing w:after="0" w:line="324" w:lineRule="auto"/>
        <w:ind w:firstLine="567"/>
        <w:rPr>
          <w:rFonts w:ascii="Times New Roman" w:eastAsia="PMingLiU" w:hAnsi="Times New Roman"/>
          <w:spacing w:val="5"/>
          <w:kern w:val="28"/>
          <w:sz w:val="26"/>
          <w:szCs w:val="26"/>
        </w:rPr>
      </w:pPr>
      <w:r w:rsidRPr="005967BD">
        <w:rPr>
          <w:b/>
        </w:rPr>
        <w:t>Acknowledgements.</w:t>
      </w:r>
      <w:r>
        <w:t xml:space="preserve"> We would like to express our thankful to the support of </w:t>
      </w:r>
      <w:r w:rsidR="00540B9B">
        <w:t>“</w:t>
      </w:r>
      <w:r w:rsidR="00540B9B" w:rsidRPr="00540B9B">
        <w:t>LAN secure</w:t>
      </w:r>
      <w:r w:rsidR="00540B9B">
        <w:t xml:space="preserve">“ </w:t>
      </w:r>
      <w:r>
        <w:t xml:space="preserve">project </w:t>
      </w:r>
      <w:r w:rsidRPr="002F6661">
        <w:rPr>
          <w:rFonts w:ascii="Times New Roman" w:hAnsi="Times New Roman"/>
          <w:lang w:val="de-DE"/>
        </w:rPr>
        <w:t>0</w:t>
      </w:r>
      <w:r>
        <w:rPr>
          <w:rFonts w:ascii="Times New Roman" w:hAnsi="Times New Roman"/>
          <w:lang w:val="de-DE"/>
        </w:rPr>
        <w:t>9</w:t>
      </w:r>
      <w:r w:rsidRPr="002F6661">
        <w:rPr>
          <w:rFonts w:ascii="Times New Roman" w:hAnsi="Times New Roman"/>
          <w:lang w:val="de-DE"/>
        </w:rPr>
        <w:t>/2015/CNC-HDKHCN</w:t>
      </w:r>
      <w:r>
        <w:t xml:space="preserve"> of Information Technology Institute - Vietnam National University, Hanoi.</w:t>
      </w:r>
    </w:p>
    <w:p w14:paraId="7B2A66A5" w14:textId="77777777" w:rsidR="00A04100" w:rsidRPr="00A04100" w:rsidRDefault="006A0958" w:rsidP="005A6B9D">
      <w:pPr>
        <w:pStyle w:val="ListParagraph"/>
        <w:numPr>
          <w:ilvl w:val="0"/>
          <w:numId w:val="1"/>
        </w:numPr>
        <w:spacing w:after="0" w:line="324" w:lineRule="auto"/>
        <w:jc w:val="left"/>
        <w:rPr>
          <w:rFonts w:ascii="Times New Roman" w:eastAsia="PMingLiU" w:hAnsi="Times New Roman"/>
          <w:b/>
          <w:spacing w:val="5"/>
          <w:kern w:val="28"/>
          <w:sz w:val="26"/>
          <w:szCs w:val="26"/>
        </w:rPr>
      </w:pPr>
      <w:r w:rsidRPr="009108F5">
        <w:rPr>
          <w:rFonts w:ascii="Times New Roman" w:eastAsia="PMingLiU" w:hAnsi="Times New Roman"/>
          <w:b/>
          <w:spacing w:val="5"/>
          <w:kern w:val="28"/>
          <w:sz w:val="26"/>
          <w:szCs w:val="26"/>
        </w:rPr>
        <w:t>REFERENCES</w:t>
      </w:r>
    </w:p>
    <w:p w14:paraId="24B0B9FC" w14:textId="6EF13425" w:rsidR="00A04100" w:rsidRPr="00626FEC" w:rsidRDefault="001E56DE" w:rsidP="00626FEC">
      <w:pPr>
        <w:pStyle w:val="ListParagraph"/>
        <w:numPr>
          <w:ilvl w:val="0"/>
          <w:numId w:val="18"/>
        </w:numPr>
        <w:spacing w:after="0" w:line="324" w:lineRule="auto"/>
        <w:rPr>
          <w:rFonts w:ascii="Times New Roman" w:eastAsia="PMingLiU" w:hAnsi="Times New Roman"/>
          <w:spacing w:val="5"/>
          <w:kern w:val="28"/>
          <w:szCs w:val="26"/>
        </w:rPr>
      </w:pPr>
      <w:r w:rsidRPr="00626FEC">
        <w:rPr>
          <w:rFonts w:ascii="Times New Roman" w:eastAsia="PMingLiU" w:hAnsi="Times New Roman"/>
          <w:spacing w:val="5"/>
          <w:kern w:val="28"/>
          <w:szCs w:val="26"/>
        </w:rPr>
        <w:t>J. A. Zachman (1987). </w:t>
      </w:r>
      <w:hyperlink r:id="rId15" w:history="1">
        <w:r w:rsidRPr="00626FEC">
          <w:rPr>
            <w:rFonts w:ascii="Times New Roman" w:eastAsia="PMingLiU" w:hAnsi="Times New Roman"/>
            <w:spacing w:val="5"/>
            <w:kern w:val="28"/>
            <w:szCs w:val="26"/>
          </w:rPr>
          <w:t>"A Framework for Information Systems Architecture"</w:t>
        </w:r>
      </w:hyperlink>
      <w:r w:rsidRPr="00626FEC">
        <w:rPr>
          <w:rFonts w:ascii="Times New Roman" w:eastAsia="PMingLiU" w:hAnsi="Times New Roman"/>
          <w:spacing w:val="5"/>
          <w:kern w:val="28"/>
          <w:szCs w:val="26"/>
        </w:rPr>
        <w:t>. In: IBM Systems Journal, vol 26, no 3. IBM Publication G321-5298.</w:t>
      </w:r>
    </w:p>
    <w:p w14:paraId="2ADBBDB5" w14:textId="77777777" w:rsidR="00D30979" w:rsidRPr="00540B9B" w:rsidRDefault="003942A8" w:rsidP="00626FEC">
      <w:pPr>
        <w:pStyle w:val="ListParagraph"/>
        <w:numPr>
          <w:ilvl w:val="0"/>
          <w:numId w:val="18"/>
        </w:numPr>
        <w:spacing w:after="0" w:line="324" w:lineRule="auto"/>
        <w:rPr>
          <w:rFonts w:ascii="Times New Roman" w:eastAsia="PMingLiU" w:hAnsi="Times New Roman"/>
          <w:spacing w:val="5"/>
          <w:kern w:val="28"/>
          <w:szCs w:val="26"/>
        </w:rPr>
      </w:pPr>
      <w:hyperlink r:id="rId16" w:history="1">
        <w:r w:rsidR="001E56DE" w:rsidRPr="00540B9B">
          <w:rPr>
            <w:rStyle w:val="Hyperlink"/>
            <w:rFonts w:ascii="Times New Roman" w:eastAsia="PMingLiU" w:hAnsi="Times New Roman"/>
            <w:spacing w:val="5"/>
            <w:kern w:val="28"/>
            <w:szCs w:val="26"/>
          </w:rPr>
          <w:t>"Business Systems Planning and Business Information Control Study: A compar</w:t>
        </w:r>
        <w:r w:rsidR="00814311" w:rsidRPr="00540B9B">
          <w:rPr>
            <w:rStyle w:val="Hyperlink"/>
            <w:rFonts w:ascii="Times New Roman" w:eastAsia="PMingLiU" w:hAnsi="Times New Roman"/>
            <w:spacing w:val="5"/>
            <w:kern w:val="28"/>
            <w:szCs w:val="26"/>
          </w:rPr>
          <w:t>ison</w:t>
        </w:r>
      </w:hyperlink>
      <w:r w:rsidR="00814311" w:rsidRPr="00540B9B">
        <w:rPr>
          <w:rFonts w:ascii="Times New Roman" w:eastAsia="PMingLiU" w:hAnsi="Times New Roman"/>
          <w:spacing w:val="5"/>
          <w:kern w:val="28"/>
          <w:szCs w:val="26"/>
        </w:rPr>
        <w:t>”</w:t>
      </w:r>
      <w:r w:rsidR="001E56DE" w:rsidRPr="00540B9B">
        <w:rPr>
          <w:rFonts w:ascii="Times New Roman" w:eastAsia="PMingLiU" w:hAnsi="Times New Roman"/>
          <w:spacing w:val="5"/>
          <w:kern w:val="28"/>
          <w:szCs w:val="26"/>
        </w:rPr>
        <w:t>. In:IBM Systems Journal, vol 21, no 3, 1982. p. 31-53.</w:t>
      </w:r>
    </w:p>
    <w:p w14:paraId="4B099555" w14:textId="77777777" w:rsidR="00D30979" w:rsidRPr="00540B9B" w:rsidRDefault="001E56DE" w:rsidP="00626FEC">
      <w:pPr>
        <w:pStyle w:val="ListParagraph"/>
        <w:numPr>
          <w:ilvl w:val="0"/>
          <w:numId w:val="18"/>
        </w:numPr>
        <w:spacing w:after="0" w:line="324" w:lineRule="auto"/>
        <w:rPr>
          <w:rFonts w:ascii="Times New Roman" w:eastAsia="PMingLiU" w:hAnsi="Times New Roman"/>
          <w:spacing w:val="5"/>
          <w:kern w:val="28"/>
          <w:szCs w:val="26"/>
        </w:rPr>
      </w:pPr>
      <w:r w:rsidRPr="00540B9B">
        <w:rPr>
          <w:rFonts w:ascii="Times New Roman" w:eastAsia="PMingLiU" w:hAnsi="Times New Roman"/>
          <w:spacing w:val="5"/>
          <w:kern w:val="28"/>
          <w:szCs w:val="26"/>
        </w:rPr>
        <w:t>Chief Information Officer Council (2001) </w:t>
      </w:r>
      <w:hyperlink r:id="rId17" w:history="1">
        <w:r w:rsidRPr="00540B9B">
          <w:rPr>
            <w:rFonts w:ascii="Times New Roman" w:eastAsia="PMingLiU" w:hAnsi="Times New Roman"/>
            <w:spacing w:val="5"/>
            <w:kern w:val="28"/>
            <w:szCs w:val="26"/>
          </w:rPr>
          <w:t>A Practical Guide to Federal Enterprise Architecture</w:t>
        </w:r>
      </w:hyperlink>
      <w:r w:rsidRPr="00540B9B">
        <w:rPr>
          <w:rFonts w:ascii="Times New Roman" w:eastAsia="PMingLiU" w:hAnsi="Times New Roman"/>
          <w:spacing w:val="5"/>
          <w:kern w:val="28"/>
          <w:szCs w:val="26"/>
        </w:rPr>
        <w:t>. Feb. 2001.</w:t>
      </w:r>
    </w:p>
    <w:p w14:paraId="49B2A9C8" w14:textId="77777777" w:rsidR="00D30979" w:rsidRPr="00540B9B" w:rsidRDefault="00D30979" w:rsidP="00626FEC">
      <w:pPr>
        <w:pStyle w:val="ListParagraph"/>
        <w:numPr>
          <w:ilvl w:val="0"/>
          <w:numId w:val="18"/>
        </w:numPr>
        <w:spacing w:after="0" w:line="324" w:lineRule="auto"/>
        <w:rPr>
          <w:rFonts w:ascii="Times New Roman" w:eastAsia="PMingLiU" w:hAnsi="Times New Roman"/>
          <w:spacing w:val="5"/>
          <w:kern w:val="28"/>
          <w:szCs w:val="26"/>
        </w:rPr>
      </w:pPr>
      <w:r w:rsidRPr="00540B9B">
        <w:rPr>
          <w:rFonts w:ascii="Times New Roman" w:eastAsia="PMingLiU" w:hAnsi="Times New Roman"/>
          <w:spacing w:val="5"/>
          <w:kern w:val="28"/>
          <w:szCs w:val="26"/>
        </w:rPr>
        <w:t xml:space="preserve">The Open Group Architectural Framework, TOGAF 9.1 Online Documents (2012), URL: </w:t>
      </w:r>
      <w:hyperlink r:id="rId18" w:history="1">
        <w:r w:rsidRPr="00540B9B">
          <w:rPr>
            <w:rStyle w:val="Hyperlink"/>
            <w:rFonts w:ascii="Times New Roman" w:eastAsia="PMingLiU" w:hAnsi="Times New Roman"/>
            <w:spacing w:val="5"/>
            <w:kern w:val="28"/>
            <w:szCs w:val="26"/>
          </w:rPr>
          <w:t>http://pubs.opengroup.org/architecture/togaf9-doc/arch/</w:t>
        </w:r>
      </w:hyperlink>
      <w:r w:rsidRPr="00540B9B">
        <w:rPr>
          <w:rFonts w:ascii="Times New Roman" w:eastAsia="PMingLiU" w:hAnsi="Times New Roman"/>
          <w:spacing w:val="5"/>
          <w:kern w:val="28"/>
          <w:szCs w:val="26"/>
        </w:rPr>
        <w:t xml:space="preserve"> </w:t>
      </w:r>
    </w:p>
    <w:p w14:paraId="66283791" w14:textId="77777777" w:rsidR="00D30979" w:rsidRPr="00540B9B" w:rsidRDefault="00D30979" w:rsidP="00626FEC">
      <w:pPr>
        <w:pStyle w:val="ListParagraph"/>
        <w:numPr>
          <w:ilvl w:val="0"/>
          <w:numId w:val="18"/>
        </w:numPr>
        <w:spacing w:after="0" w:line="324" w:lineRule="auto"/>
        <w:rPr>
          <w:rFonts w:ascii="Times New Roman" w:eastAsia="PMingLiU" w:hAnsi="Times New Roman"/>
          <w:spacing w:val="5"/>
          <w:kern w:val="28"/>
          <w:szCs w:val="26"/>
        </w:rPr>
      </w:pPr>
      <w:r w:rsidRPr="00540B9B">
        <w:rPr>
          <w:rFonts w:ascii="Times New Roman" w:eastAsia="PMingLiU" w:hAnsi="Times New Roman"/>
          <w:spacing w:val="5"/>
          <w:kern w:val="28"/>
          <w:szCs w:val="26"/>
        </w:rPr>
        <w:t>Nguyen Ai Viet et al, UNDP’s E-GIF (2007)</w:t>
      </w:r>
    </w:p>
    <w:p w14:paraId="2FE8B4AE" w14:textId="77777777" w:rsidR="00D30979" w:rsidRPr="00540B9B" w:rsidRDefault="00D30979" w:rsidP="00626FEC">
      <w:pPr>
        <w:pStyle w:val="ListParagraph"/>
        <w:numPr>
          <w:ilvl w:val="0"/>
          <w:numId w:val="18"/>
        </w:numPr>
        <w:spacing w:after="0" w:line="324" w:lineRule="auto"/>
        <w:rPr>
          <w:rFonts w:ascii="Times New Roman" w:eastAsia="PMingLiU" w:hAnsi="Times New Roman"/>
          <w:spacing w:val="5"/>
          <w:kern w:val="28"/>
          <w:szCs w:val="26"/>
        </w:rPr>
      </w:pPr>
      <w:r w:rsidRPr="00540B9B">
        <w:rPr>
          <w:rFonts w:ascii="Times New Roman" w:eastAsia="PMingLiU" w:hAnsi="Times New Roman"/>
          <w:spacing w:val="5"/>
          <w:kern w:val="28"/>
          <w:szCs w:val="26"/>
        </w:rPr>
        <w:t>Nguyen Ai Viet</w:t>
      </w:r>
      <w:r w:rsidR="00D27ACA" w:rsidRPr="00540B9B">
        <w:rPr>
          <w:rFonts w:ascii="Times New Roman" w:eastAsia="PMingLiU" w:hAnsi="Times New Roman"/>
          <w:spacing w:val="5"/>
          <w:kern w:val="28"/>
          <w:szCs w:val="26"/>
        </w:rPr>
        <w:t xml:space="preserve"> (2016)</w:t>
      </w:r>
      <w:r w:rsidR="0027596D" w:rsidRPr="00540B9B">
        <w:rPr>
          <w:rFonts w:ascii="Times New Roman" w:eastAsia="PMingLiU" w:hAnsi="Times New Roman"/>
          <w:spacing w:val="5"/>
          <w:kern w:val="28"/>
          <w:szCs w:val="26"/>
        </w:rPr>
        <w:t>,</w:t>
      </w:r>
      <w:r w:rsidR="00D27ACA" w:rsidRPr="00540B9B">
        <w:rPr>
          <w:rFonts w:ascii="Times New Roman" w:eastAsia="PMingLiU" w:hAnsi="Times New Roman"/>
          <w:spacing w:val="5"/>
          <w:kern w:val="28"/>
          <w:szCs w:val="26"/>
        </w:rPr>
        <w:t xml:space="preserve"> TOWARD ASEAN-EU COOPERATION IN CYBER SECURITY: An analysis on alignment between EU and ASE</w:t>
      </w:r>
      <w:r w:rsidRPr="00540B9B">
        <w:rPr>
          <w:rFonts w:ascii="Times New Roman" w:eastAsia="PMingLiU" w:hAnsi="Times New Roman"/>
          <w:spacing w:val="5"/>
          <w:kern w:val="28"/>
          <w:szCs w:val="26"/>
        </w:rPr>
        <w:t>AN priorities and objectives – Final R</w:t>
      </w:r>
      <w:r w:rsidR="00D27ACA" w:rsidRPr="00540B9B">
        <w:rPr>
          <w:rFonts w:ascii="Times New Roman" w:eastAsia="PMingLiU" w:hAnsi="Times New Roman"/>
          <w:spacing w:val="5"/>
          <w:kern w:val="28"/>
          <w:szCs w:val="26"/>
        </w:rPr>
        <w:t xml:space="preserve">eport </w:t>
      </w:r>
      <w:r w:rsidRPr="00540B9B">
        <w:rPr>
          <w:rFonts w:ascii="Times New Roman" w:eastAsia="PMingLiU" w:hAnsi="Times New Roman"/>
          <w:spacing w:val="5"/>
          <w:kern w:val="28"/>
          <w:szCs w:val="26"/>
        </w:rPr>
        <w:t>of CONNECT2SEA project.</w:t>
      </w:r>
    </w:p>
    <w:p w14:paraId="0D684C7C" w14:textId="77777777" w:rsidR="00D27ACA" w:rsidRPr="00540B9B" w:rsidRDefault="0027596D" w:rsidP="00626FEC">
      <w:pPr>
        <w:pStyle w:val="ListParagraph"/>
        <w:numPr>
          <w:ilvl w:val="0"/>
          <w:numId w:val="18"/>
        </w:numPr>
        <w:spacing w:after="0" w:line="324" w:lineRule="auto"/>
        <w:rPr>
          <w:rFonts w:ascii="Times New Roman" w:eastAsia="PMingLiU" w:hAnsi="Times New Roman"/>
          <w:spacing w:val="5"/>
          <w:kern w:val="28"/>
          <w:szCs w:val="26"/>
        </w:rPr>
      </w:pPr>
      <w:r w:rsidRPr="00540B9B">
        <w:rPr>
          <w:rFonts w:ascii="Times New Roman" w:eastAsia="PMingLiU" w:hAnsi="Times New Roman"/>
          <w:spacing w:val="5"/>
          <w:kern w:val="28"/>
          <w:szCs w:val="26"/>
        </w:rPr>
        <w:t>N</w:t>
      </w:r>
      <w:r w:rsidR="00D30979" w:rsidRPr="00540B9B">
        <w:rPr>
          <w:rFonts w:ascii="Times New Roman" w:eastAsia="PMingLiU" w:hAnsi="Times New Roman"/>
          <w:spacing w:val="5"/>
          <w:kern w:val="28"/>
          <w:szCs w:val="26"/>
        </w:rPr>
        <w:t>guyen Ai Viet</w:t>
      </w:r>
      <w:r w:rsidRPr="00540B9B">
        <w:rPr>
          <w:rFonts w:ascii="Times New Roman" w:eastAsia="PMingLiU" w:hAnsi="Times New Roman"/>
          <w:spacing w:val="5"/>
          <w:kern w:val="28"/>
          <w:szCs w:val="26"/>
        </w:rPr>
        <w:t>, Le Quang M</w:t>
      </w:r>
      <w:r w:rsidR="00D30979" w:rsidRPr="00540B9B">
        <w:rPr>
          <w:rFonts w:ascii="Times New Roman" w:eastAsia="PMingLiU" w:hAnsi="Times New Roman"/>
          <w:spacing w:val="5"/>
          <w:kern w:val="28"/>
          <w:szCs w:val="26"/>
        </w:rPr>
        <w:t>inh, Doan Huu Hau, Ngo Doan Lap and</w:t>
      </w:r>
      <w:r w:rsidRPr="00540B9B">
        <w:rPr>
          <w:rFonts w:ascii="Times New Roman" w:eastAsia="PMingLiU" w:hAnsi="Times New Roman"/>
          <w:spacing w:val="5"/>
          <w:kern w:val="28"/>
          <w:szCs w:val="26"/>
        </w:rPr>
        <w:t xml:space="preserve"> Do Thi Thanh T</w:t>
      </w:r>
      <w:r w:rsidR="00D30979" w:rsidRPr="00540B9B">
        <w:rPr>
          <w:rFonts w:ascii="Times New Roman" w:eastAsia="PMingLiU" w:hAnsi="Times New Roman"/>
          <w:spacing w:val="5"/>
          <w:kern w:val="28"/>
          <w:szCs w:val="26"/>
        </w:rPr>
        <w:t>huy (2014),  “E</w:t>
      </w:r>
      <w:r w:rsidRPr="00540B9B">
        <w:rPr>
          <w:rFonts w:ascii="Times New Roman" w:eastAsia="PMingLiU" w:hAnsi="Times New Roman"/>
          <w:spacing w:val="5"/>
          <w:kern w:val="28"/>
          <w:szCs w:val="26"/>
        </w:rPr>
        <w:t xml:space="preserve">-organisation assessment based on ITI-GAF”, </w:t>
      </w:r>
      <w:r w:rsidR="00D30979" w:rsidRPr="00540B9B">
        <w:rPr>
          <w:rFonts w:ascii="Times New Roman" w:eastAsia="PMingLiU" w:hAnsi="Times New Roman"/>
          <w:spacing w:val="5"/>
          <w:kern w:val="28"/>
          <w:szCs w:val="26"/>
        </w:rPr>
        <w:t>P</w:t>
      </w:r>
      <w:r w:rsidR="009564BE" w:rsidRPr="00540B9B">
        <w:rPr>
          <w:rFonts w:ascii="Times New Roman" w:eastAsia="PMingLiU" w:hAnsi="Times New Roman"/>
          <w:spacing w:val="5"/>
          <w:kern w:val="28"/>
          <w:szCs w:val="26"/>
        </w:rPr>
        <w:t>ro</w:t>
      </w:r>
      <w:r w:rsidRPr="00540B9B">
        <w:rPr>
          <w:rFonts w:ascii="Times New Roman" w:eastAsia="PMingLiU" w:hAnsi="Times New Roman"/>
          <w:spacing w:val="5"/>
          <w:kern w:val="28"/>
          <w:szCs w:val="26"/>
        </w:rPr>
        <w:t>ceeding of FAIR 2014</w:t>
      </w:r>
    </w:p>
    <w:p w14:paraId="754AD948" w14:textId="77777777" w:rsidR="0027596D" w:rsidRPr="00540B9B" w:rsidRDefault="00D30979" w:rsidP="00626FEC">
      <w:pPr>
        <w:pStyle w:val="ListParagraph"/>
        <w:numPr>
          <w:ilvl w:val="0"/>
          <w:numId w:val="18"/>
        </w:numPr>
        <w:spacing w:after="0" w:line="324" w:lineRule="auto"/>
        <w:rPr>
          <w:rFonts w:ascii="Times New Roman" w:eastAsia="PMingLiU" w:hAnsi="Times New Roman"/>
          <w:spacing w:val="5"/>
          <w:kern w:val="28"/>
          <w:szCs w:val="26"/>
        </w:rPr>
      </w:pPr>
      <w:r w:rsidRPr="00540B9B">
        <w:rPr>
          <w:rFonts w:ascii="Times New Roman" w:eastAsia="PMingLiU" w:hAnsi="Times New Roman"/>
          <w:spacing w:val="5"/>
          <w:kern w:val="28"/>
          <w:szCs w:val="26"/>
        </w:rPr>
        <w:t xml:space="preserve">Nguyen Ai Viet and </w:t>
      </w:r>
      <w:r w:rsidR="0027596D" w:rsidRPr="00540B9B">
        <w:rPr>
          <w:rFonts w:ascii="Times New Roman" w:eastAsia="PMingLiU" w:hAnsi="Times New Roman"/>
          <w:spacing w:val="5"/>
          <w:kern w:val="28"/>
          <w:szCs w:val="26"/>
        </w:rPr>
        <w:t>E</w:t>
      </w:r>
      <w:r w:rsidRPr="00540B9B">
        <w:rPr>
          <w:rFonts w:ascii="Times New Roman" w:eastAsia="PMingLiU" w:hAnsi="Times New Roman"/>
          <w:spacing w:val="5"/>
          <w:kern w:val="28"/>
          <w:szCs w:val="26"/>
        </w:rPr>
        <w:t>A team of ITI (2013), “Vietnam E-parliament”, Project R</w:t>
      </w:r>
      <w:r w:rsidR="0027596D" w:rsidRPr="00540B9B">
        <w:rPr>
          <w:rFonts w:ascii="Times New Roman" w:eastAsia="PMingLiU" w:hAnsi="Times New Roman"/>
          <w:spacing w:val="5"/>
          <w:kern w:val="28"/>
          <w:szCs w:val="26"/>
        </w:rPr>
        <w:t>eport</w:t>
      </w:r>
      <w:r w:rsidR="001E56DE" w:rsidRPr="00540B9B">
        <w:rPr>
          <w:rFonts w:ascii="Times New Roman" w:eastAsia="PMingLiU" w:hAnsi="Times New Roman"/>
          <w:spacing w:val="5"/>
          <w:kern w:val="28"/>
          <w:szCs w:val="26"/>
        </w:rPr>
        <w:t>.</w:t>
      </w:r>
    </w:p>
    <w:p w14:paraId="537E8DC0" w14:textId="77777777" w:rsidR="001E56DE" w:rsidRPr="00540B9B" w:rsidRDefault="001E56DE" w:rsidP="00626FEC">
      <w:pPr>
        <w:pStyle w:val="ListParagraph"/>
        <w:numPr>
          <w:ilvl w:val="0"/>
          <w:numId w:val="18"/>
        </w:numPr>
        <w:spacing w:after="0" w:line="324" w:lineRule="auto"/>
        <w:rPr>
          <w:rFonts w:ascii="Times New Roman" w:eastAsia="PMingLiU" w:hAnsi="Times New Roman"/>
          <w:spacing w:val="5"/>
          <w:kern w:val="28"/>
          <w:szCs w:val="26"/>
        </w:rPr>
      </w:pPr>
      <w:r w:rsidRPr="00540B9B">
        <w:rPr>
          <w:rFonts w:ascii="Times New Roman" w:eastAsia="PMingLiU" w:hAnsi="Times New Roman"/>
          <w:spacing w:val="5"/>
          <w:kern w:val="28"/>
          <w:szCs w:val="26"/>
        </w:rPr>
        <w:lastRenderedPageBreak/>
        <w:t>Nguyen Ai Viet and EA team of ITI (2012), “Feasibility studies of Vietnam’s National Pharmaceutical and Cosmetic Administration’s Information System”.</w:t>
      </w:r>
    </w:p>
    <w:p w14:paraId="3910DC7C" w14:textId="77777777" w:rsidR="003C78C5" w:rsidRPr="009F600B" w:rsidRDefault="00BF06AE" w:rsidP="00626FEC">
      <w:pPr>
        <w:pStyle w:val="ListParagraph"/>
        <w:numPr>
          <w:ilvl w:val="0"/>
          <w:numId w:val="18"/>
        </w:numPr>
        <w:spacing w:after="0" w:line="324" w:lineRule="auto"/>
        <w:rPr>
          <w:rStyle w:val="Hyperlink"/>
          <w:rFonts w:ascii="Times New Roman" w:eastAsia="PMingLiU" w:hAnsi="Times New Roman"/>
          <w:color w:val="auto"/>
          <w:spacing w:val="5"/>
          <w:kern w:val="28"/>
          <w:szCs w:val="26"/>
          <w:u w:val="none"/>
        </w:rPr>
      </w:pPr>
      <w:r w:rsidRPr="00540B9B">
        <w:rPr>
          <w:rFonts w:ascii="Times New Roman" w:eastAsia="PMingLiU" w:hAnsi="Times New Roman"/>
          <w:spacing w:val="5"/>
          <w:kern w:val="28"/>
          <w:szCs w:val="26"/>
        </w:rPr>
        <w:t>National Institute of Standards and Technology</w:t>
      </w:r>
      <w:r w:rsidRPr="00540B9B">
        <w:rPr>
          <w:rFonts w:ascii="Times New Roman" w:hAnsi="Times New Roman"/>
          <w:szCs w:val="26"/>
        </w:rPr>
        <w:t xml:space="preserve">, </w:t>
      </w:r>
      <w:r w:rsidR="00224717" w:rsidRPr="00540B9B">
        <w:rPr>
          <w:rFonts w:ascii="Times New Roman" w:eastAsia="PMingLiU" w:hAnsi="Times New Roman"/>
          <w:spacing w:val="5"/>
          <w:kern w:val="28"/>
          <w:szCs w:val="26"/>
        </w:rPr>
        <w:t>Framework for Improving Critical Infrastructure Cybersecurity</w:t>
      </w:r>
      <w:r w:rsidRPr="00540B9B">
        <w:rPr>
          <w:rFonts w:ascii="Times New Roman" w:eastAsia="PMingLiU" w:hAnsi="Times New Roman"/>
          <w:spacing w:val="5"/>
          <w:kern w:val="28"/>
          <w:szCs w:val="26"/>
        </w:rPr>
        <w:t xml:space="preserve"> (2014), URL:</w:t>
      </w:r>
      <w:r w:rsidR="00814311" w:rsidRPr="00540B9B">
        <w:rPr>
          <w:rFonts w:ascii="Times New Roman" w:eastAsia="PMingLiU" w:hAnsi="Times New Roman"/>
          <w:spacing w:val="5"/>
          <w:kern w:val="28"/>
          <w:szCs w:val="26"/>
        </w:rPr>
        <w:t xml:space="preserve"> </w:t>
      </w:r>
      <w:hyperlink r:id="rId19" w:history="1">
        <w:r w:rsidR="00814311" w:rsidRPr="00540B9B">
          <w:rPr>
            <w:rStyle w:val="Hyperlink"/>
            <w:rFonts w:ascii="Times New Roman" w:eastAsia="PMingLiU" w:hAnsi="Times New Roman"/>
            <w:spacing w:val="5"/>
            <w:kern w:val="28"/>
            <w:szCs w:val="26"/>
          </w:rPr>
          <w:t>http://www.nist.gov/cyberframework/upload/cybersecurity-framework-021214.pdf</w:t>
        </w:r>
      </w:hyperlink>
    </w:p>
    <w:p w14:paraId="56E763CD" w14:textId="77777777" w:rsidR="009F600B" w:rsidRDefault="009F600B" w:rsidP="009F600B">
      <w:pPr>
        <w:pStyle w:val="ListParagraph"/>
        <w:spacing w:after="0" w:line="324" w:lineRule="auto"/>
        <w:rPr>
          <w:rStyle w:val="Hyperlink"/>
          <w:rFonts w:ascii="Times New Roman" w:eastAsia="PMingLiU" w:hAnsi="Times New Roman"/>
          <w:spacing w:val="5"/>
          <w:kern w:val="28"/>
          <w:szCs w:val="26"/>
        </w:rPr>
      </w:pPr>
    </w:p>
    <w:p w14:paraId="491CE706" w14:textId="77777777" w:rsidR="009F600B" w:rsidRPr="00540B9B" w:rsidRDefault="009F600B" w:rsidP="009F600B">
      <w:pPr>
        <w:pStyle w:val="ListParagraph"/>
        <w:spacing w:after="0" w:line="324" w:lineRule="auto"/>
        <w:rPr>
          <w:rFonts w:ascii="Times New Roman" w:eastAsia="PMingLiU" w:hAnsi="Times New Roman"/>
          <w:spacing w:val="5"/>
          <w:kern w:val="28"/>
          <w:szCs w:val="26"/>
        </w:rPr>
      </w:pPr>
      <w:bookmarkStart w:id="1" w:name="_GoBack"/>
      <w:bookmarkEnd w:id="1"/>
    </w:p>
    <w:sectPr w:rsidR="009F600B" w:rsidRPr="00540B9B" w:rsidSect="00FB0383">
      <w:pgSz w:w="12240" w:h="15840"/>
      <w:pgMar w:top="108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B42F7" w14:textId="77777777" w:rsidR="003942A8" w:rsidRDefault="003942A8" w:rsidP="004332F2">
      <w:pPr>
        <w:spacing w:after="0"/>
      </w:pPr>
      <w:r>
        <w:separator/>
      </w:r>
    </w:p>
  </w:endnote>
  <w:endnote w:type="continuationSeparator" w:id="0">
    <w:p w14:paraId="075B98B9" w14:textId="77777777" w:rsidR="003942A8" w:rsidRDefault="003942A8" w:rsidP="00433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4B77B" w14:textId="77777777" w:rsidR="003942A8" w:rsidRDefault="003942A8" w:rsidP="004332F2">
      <w:pPr>
        <w:spacing w:after="0"/>
      </w:pPr>
      <w:r>
        <w:separator/>
      </w:r>
    </w:p>
  </w:footnote>
  <w:footnote w:type="continuationSeparator" w:id="0">
    <w:p w14:paraId="66096B94" w14:textId="77777777" w:rsidR="003942A8" w:rsidRDefault="003942A8" w:rsidP="004332F2">
      <w:pPr>
        <w:spacing w:after="0"/>
      </w:pPr>
      <w:r>
        <w:continuationSeparator/>
      </w:r>
    </w:p>
  </w:footnote>
  <w:footnote w:id="1">
    <w:p w14:paraId="5D7E5FA6" w14:textId="77777777" w:rsidR="00487AE4" w:rsidRPr="00220386" w:rsidRDefault="00487AE4">
      <w:pPr>
        <w:pStyle w:val="FootnoteText"/>
        <w:rPr>
          <w:rFonts w:ascii="Times New Roman" w:hAnsi="Times New Roman"/>
        </w:rPr>
      </w:pPr>
      <w:r w:rsidRPr="00220386">
        <w:rPr>
          <w:rStyle w:val="FootnoteReference"/>
          <w:rFonts w:ascii="Times New Roman" w:hAnsi="Times New Roman"/>
        </w:rPr>
        <w:footnoteRef/>
      </w:r>
      <w:r w:rsidRPr="00220386">
        <w:rPr>
          <w:rFonts w:ascii="Times New Roman" w:hAnsi="Times New Roman"/>
        </w:rPr>
        <w:t xml:space="preserve"> Tác giả liên hệ ĐT: +84989736464</w:t>
      </w:r>
    </w:p>
    <w:p w14:paraId="5428472F" w14:textId="77777777" w:rsidR="00487AE4" w:rsidRPr="00487AE4" w:rsidRDefault="00487AE4">
      <w:pPr>
        <w:pStyle w:val="FootnoteText"/>
        <w:rPr>
          <w:lang w:val="en-US"/>
        </w:rPr>
      </w:pPr>
      <w:r w:rsidRPr="00220386">
        <w:rPr>
          <w:rFonts w:ascii="Times New Roman" w:hAnsi="Times New Roman"/>
        </w:rPr>
        <w:t>Email: quangminh@vnu.edu.vn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56E4"/>
    <w:multiLevelType w:val="hybridMultilevel"/>
    <w:tmpl w:val="18F277DC"/>
    <w:lvl w:ilvl="0" w:tplc="3F564FA6">
      <w:numFmt w:val="bullet"/>
      <w:lvlText w:val="-"/>
      <w:lvlJc w:val="left"/>
      <w:pPr>
        <w:ind w:left="927" w:hanging="360"/>
      </w:pPr>
      <w:rPr>
        <w:rFonts w:ascii="Times New Roman" w:eastAsia="PMingLiU"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8E738DE"/>
    <w:multiLevelType w:val="hybridMultilevel"/>
    <w:tmpl w:val="B6FA2054"/>
    <w:lvl w:ilvl="0" w:tplc="A43CF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305AE"/>
    <w:multiLevelType w:val="hybridMultilevel"/>
    <w:tmpl w:val="62049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B62A8"/>
    <w:multiLevelType w:val="multilevel"/>
    <w:tmpl w:val="3274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C77CD6"/>
    <w:multiLevelType w:val="hybridMultilevel"/>
    <w:tmpl w:val="C2A6F694"/>
    <w:lvl w:ilvl="0" w:tplc="EB6294A0">
      <w:start w:val="1"/>
      <w:numFmt w:val="decimal"/>
      <w:lvlText w:val="%1."/>
      <w:lvlJc w:val="left"/>
      <w:pPr>
        <w:ind w:left="720" w:hanging="360"/>
      </w:pPr>
      <w:rPr>
        <w:rFonts w:ascii="Times New Roman" w:eastAsia="P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B30E08"/>
    <w:multiLevelType w:val="multilevel"/>
    <w:tmpl w:val="F5F69BF2"/>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F145341"/>
    <w:multiLevelType w:val="multilevel"/>
    <w:tmpl w:val="4C2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851B5B"/>
    <w:multiLevelType w:val="multilevel"/>
    <w:tmpl w:val="5FF4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577348"/>
    <w:multiLevelType w:val="hybridMultilevel"/>
    <w:tmpl w:val="9C8648EE"/>
    <w:lvl w:ilvl="0" w:tplc="A0EE6F8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962BE4"/>
    <w:multiLevelType w:val="hybridMultilevel"/>
    <w:tmpl w:val="F7B44AA6"/>
    <w:lvl w:ilvl="0" w:tplc="06707A3C">
      <w:numFmt w:val="bullet"/>
      <w:lvlText w:val="-"/>
      <w:lvlJc w:val="left"/>
      <w:pPr>
        <w:ind w:left="720" w:hanging="360"/>
      </w:pPr>
      <w:rPr>
        <w:rFonts w:ascii="Calibri" w:eastAsia="PMingLiU" w:hAnsi="Calibri"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0787DBA"/>
    <w:multiLevelType w:val="hybridMultilevel"/>
    <w:tmpl w:val="4C1AD698"/>
    <w:lvl w:ilvl="0" w:tplc="01462F06">
      <w:start w:val="2"/>
      <w:numFmt w:val="bullet"/>
      <w:lvlText w:val="-"/>
      <w:lvlJc w:val="left"/>
      <w:pPr>
        <w:ind w:left="927" w:hanging="360"/>
      </w:pPr>
      <w:rPr>
        <w:rFonts w:ascii="Times New Roman" w:eastAsia="PMingLiU"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nsid w:val="46E162F1"/>
    <w:multiLevelType w:val="hybridMultilevel"/>
    <w:tmpl w:val="09DE00AC"/>
    <w:lvl w:ilvl="0" w:tplc="327E8EE6">
      <w:start w:val="1"/>
      <w:numFmt w:val="bullet"/>
      <w:lvlText w:val=""/>
      <w:lvlJc w:val="left"/>
      <w:pPr>
        <w:tabs>
          <w:tab w:val="num" w:pos="720"/>
        </w:tabs>
        <w:ind w:left="720" w:hanging="360"/>
      </w:pPr>
      <w:rPr>
        <w:rFonts w:ascii="Wingdings" w:hAnsi="Wingdings" w:hint="default"/>
      </w:rPr>
    </w:lvl>
    <w:lvl w:ilvl="1" w:tplc="A4805A9C" w:tentative="1">
      <w:start w:val="1"/>
      <w:numFmt w:val="bullet"/>
      <w:lvlText w:val=""/>
      <w:lvlJc w:val="left"/>
      <w:pPr>
        <w:tabs>
          <w:tab w:val="num" w:pos="1440"/>
        </w:tabs>
        <w:ind w:left="1440" w:hanging="360"/>
      </w:pPr>
      <w:rPr>
        <w:rFonts w:ascii="Wingdings" w:hAnsi="Wingdings" w:hint="default"/>
      </w:rPr>
    </w:lvl>
    <w:lvl w:ilvl="2" w:tplc="826CD566" w:tentative="1">
      <w:start w:val="1"/>
      <w:numFmt w:val="bullet"/>
      <w:lvlText w:val=""/>
      <w:lvlJc w:val="left"/>
      <w:pPr>
        <w:tabs>
          <w:tab w:val="num" w:pos="2160"/>
        </w:tabs>
        <w:ind w:left="2160" w:hanging="360"/>
      </w:pPr>
      <w:rPr>
        <w:rFonts w:ascii="Wingdings" w:hAnsi="Wingdings" w:hint="default"/>
      </w:rPr>
    </w:lvl>
    <w:lvl w:ilvl="3" w:tplc="255E03B2" w:tentative="1">
      <w:start w:val="1"/>
      <w:numFmt w:val="bullet"/>
      <w:lvlText w:val=""/>
      <w:lvlJc w:val="left"/>
      <w:pPr>
        <w:tabs>
          <w:tab w:val="num" w:pos="2880"/>
        </w:tabs>
        <w:ind w:left="2880" w:hanging="360"/>
      </w:pPr>
      <w:rPr>
        <w:rFonts w:ascii="Wingdings" w:hAnsi="Wingdings" w:hint="default"/>
      </w:rPr>
    </w:lvl>
    <w:lvl w:ilvl="4" w:tplc="37F4E182" w:tentative="1">
      <w:start w:val="1"/>
      <w:numFmt w:val="bullet"/>
      <w:lvlText w:val=""/>
      <w:lvlJc w:val="left"/>
      <w:pPr>
        <w:tabs>
          <w:tab w:val="num" w:pos="3600"/>
        </w:tabs>
        <w:ind w:left="3600" w:hanging="360"/>
      </w:pPr>
      <w:rPr>
        <w:rFonts w:ascii="Wingdings" w:hAnsi="Wingdings" w:hint="default"/>
      </w:rPr>
    </w:lvl>
    <w:lvl w:ilvl="5" w:tplc="C2C0CE94" w:tentative="1">
      <w:start w:val="1"/>
      <w:numFmt w:val="bullet"/>
      <w:lvlText w:val=""/>
      <w:lvlJc w:val="left"/>
      <w:pPr>
        <w:tabs>
          <w:tab w:val="num" w:pos="4320"/>
        </w:tabs>
        <w:ind w:left="4320" w:hanging="360"/>
      </w:pPr>
      <w:rPr>
        <w:rFonts w:ascii="Wingdings" w:hAnsi="Wingdings" w:hint="default"/>
      </w:rPr>
    </w:lvl>
    <w:lvl w:ilvl="6" w:tplc="877C0EC4" w:tentative="1">
      <w:start w:val="1"/>
      <w:numFmt w:val="bullet"/>
      <w:lvlText w:val=""/>
      <w:lvlJc w:val="left"/>
      <w:pPr>
        <w:tabs>
          <w:tab w:val="num" w:pos="5040"/>
        </w:tabs>
        <w:ind w:left="5040" w:hanging="360"/>
      </w:pPr>
      <w:rPr>
        <w:rFonts w:ascii="Wingdings" w:hAnsi="Wingdings" w:hint="default"/>
      </w:rPr>
    </w:lvl>
    <w:lvl w:ilvl="7" w:tplc="BAB2F95C" w:tentative="1">
      <w:start w:val="1"/>
      <w:numFmt w:val="bullet"/>
      <w:lvlText w:val=""/>
      <w:lvlJc w:val="left"/>
      <w:pPr>
        <w:tabs>
          <w:tab w:val="num" w:pos="5760"/>
        </w:tabs>
        <w:ind w:left="5760" w:hanging="360"/>
      </w:pPr>
      <w:rPr>
        <w:rFonts w:ascii="Wingdings" w:hAnsi="Wingdings" w:hint="default"/>
      </w:rPr>
    </w:lvl>
    <w:lvl w:ilvl="8" w:tplc="FE2A349A" w:tentative="1">
      <w:start w:val="1"/>
      <w:numFmt w:val="bullet"/>
      <w:lvlText w:val=""/>
      <w:lvlJc w:val="left"/>
      <w:pPr>
        <w:tabs>
          <w:tab w:val="num" w:pos="6480"/>
        </w:tabs>
        <w:ind w:left="6480" w:hanging="360"/>
      </w:pPr>
      <w:rPr>
        <w:rFonts w:ascii="Wingdings" w:hAnsi="Wingdings" w:hint="default"/>
      </w:rPr>
    </w:lvl>
  </w:abstractNum>
  <w:abstractNum w:abstractNumId="12">
    <w:nsid w:val="4D450B4E"/>
    <w:multiLevelType w:val="multilevel"/>
    <w:tmpl w:val="A40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246592"/>
    <w:multiLevelType w:val="hybridMultilevel"/>
    <w:tmpl w:val="D5408B52"/>
    <w:lvl w:ilvl="0" w:tplc="A43CFA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30DC0"/>
    <w:multiLevelType w:val="multilevel"/>
    <w:tmpl w:val="F202E122"/>
    <w:lvl w:ilvl="0">
      <w:start w:val="1"/>
      <w:numFmt w:val="decimal"/>
      <w:lvlText w:val="%1."/>
      <w:lvlJc w:val="left"/>
      <w:pPr>
        <w:ind w:left="1080" w:hanging="720"/>
      </w:pPr>
      <w:rPr>
        <w:rFonts w:hint="default"/>
      </w:rPr>
    </w:lvl>
    <w:lvl w:ilvl="1">
      <w:start w:val="1"/>
      <w:numFmt w:val="decimal"/>
      <w:isLgl/>
      <w:lvlText w:val="%1.%2"/>
      <w:lvlJc w:val="left"/>
      <w:pPr>
        <w:ind w:left="790" w:hanging="43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E66015D"/>
    <w:multiLevelType w:val="hybridMultilevel"/>
    <w:tmpl w:val="D9089632"/>
    <w:lvl w:ilvl="0" w:tplc="9CA290E6">
      <w:start w:val="1"/>
      <w:numFmt w:val="bullet"/>
      <w:lvlText w:val=""/>
      <w:lvlJc w:val="left"/>
      <w:pPr>
        <w:tabs>
          <w:tab w:val="num" w:pos="720"/>
        </w:tabs>
        <w:ind w:left="720" w:hanging="360"/>
      </w:pPr>
      <w:rPr>
        <w:rFonts w:ascii="Wingdings" w:hAnsi="Wingdings" w:hint="default"/>
      </w:rPr>
    </w:lvl>
    <w:lvl w:ilvl="1" w:tplc="3EBC0790" w:tentative="1">
      <w:start w:val="1"/>
      <w:numFmt w:val="bullet"/>
      <w:lvlText w:val=""/>
      <w:lvlJc w:val="left"/>
      <w:pPr>
        <w:tabs>
          <w:tab w:val="num" w:pos="1440"/>
        </w:tabs>
        <w:ind w:left="1440" w:hanging="360"/>
      </w:pPr>
      <w:rPr>
        <w:rFonts w:ascii="Wingdings" w:hAnsi="Wingdings" w:hint="default"/>
      </w:rPr>
    </w:lvl>
    <w:lvl w:ilvl="2" w:tplc="5EAEAB76" w:tentative="1">
      <w:start w:val="1"/>
      <w:numFmt w:val="bullet"/>
      <w:lvlText w:val=""/>
      <w:lvlJc w:val="left"/>
      <w:pPr>
        <w:tabs>
          <w:tab w:val="num" w:pos="2160"/>
        </w:tabs>
        <w:ind w:left="2160" w:hanging="360"/>
      </w:pPr>
      <w:rPr>
        <w:rFonts w:ascii="Wingdings" w:hAnsi="Wingdings" w:hint="default"/>
      </w:rPr>
    </w:lvl>
    <w:lvl w:ilvl="3" w:tplc="3BEA0600" w:tentative="1">
      <w:start w:val="1"/>
      <w:numFmt w:val="bullet"/>
      <w:lvlText w:val=""/>
      <w:lvlJc w:val="left"/>
      <w:pPr>
        <w:tabs>
          <w:tab w:val="num" w:pos="2880"/>
        </w:tabs>
        <w:ind w:left="2880" w:hanging="360"/>
      </w:pPr>
      <w:rPr>
        <w:rFonts w:ascii="Wingdings" w:hAnsi="Wingdings" w:hint="default"/>
      </w:rPr>
    </w:lvl>
    <w:lvl w:ilvl="4" w:tplc="74741002" w:tentative="1">
      <w:start w:val="1"/>
      <w:numFmt w:val="bullet"/>
      <w:lvlText w:val=""/>
      <w:lvlJc w:val="left"/>
      <w:pPr>
        <w:tabs>
          <w:tab w:val="num" w:pos="3600"/>
        </w:tabs>
        <w:ind w:left="3600" w:hanging="360"/>
      </w:pPr>
      <w:rPr>
        <w:rFonts w:ascii="Wingdings" w:hAnsi="Wingdings" w:hint="default"/>
      </w:rPr>
    </w:lvl>
    <w:lvl w:ilvl="5" w:tplc="63BA4C04" w:tentative="1">
      <w:start w:val="1"/>
      <w:numFmt w:val="bullet"/>
      <w:lvlText w:val=""/>
      <w:lvlJc w:val="left"/>
      <w:pPr>
        <w:tabs>
          <w:tab w:val="num" w:pos="4320"/>
        </w:tabs>
        <w:ind w:left="4320" w:hanging="360"/>
      </w:pPr>
      <w:rPr>
        <w:rFonts w:ascii="Wingdings" w:hAnsi="Wingdings" w:hint="default"/>
      </w:rPr>
    </w:lvl>
    <w:lvl w:ilvl="6" w:tplc="CA4A2AA0" w:tentative="1">
      <w:start w:val="1"/>
      <w:numFmt w:val="bullet"/>
      <w:lvlText w:val=""/>
      <w:lvlJc w:val="left"/>
      <w:pPr>
        <w:tabs>
          <w:tab w:val="num" w:pos="5040"/>
        </w:tabs>
        <w:ind w:left="5040" w:hanging="360"/>
      </w:pPr>
      <w:rPr>
        <w:rFonts w:ascii="Wingdings" w:hAnsi="Wingdings" w:hint="default"/>
      </w:rPr>
    </w:lvl>
    <w:lvl w:ilvl="7" w:tplc="9B70B41C" w:tentative="1">
      <w:start w:val="1"/>
      <w:numFmt w:val="bullet"/>
      <w:lvlText w:val=""/>
      <w:lvlJc w:val="left"/>
      <w:pPr>
        <w:tabs>
          <w:tab w:val="num" w:pos="5760"/>
        </w:tabs>
        <w:ind w:left="5760" w:hanging="360"/>
      </w:pPr>
      <w:rPr>
        <w:rFonts w:ascii="Wingdings" w:hAnsi="Wingdings" w:hint="default"/>
      </w:rPr>
    </w:lvl>
    <w:lvl w:ilvl="8" w:tplc="440261B0" w:tentative="1">
      <w:start w:val="1"/>
      <w:numFmt w:val="bullet"/>
      <w:lvlText w:val=""/>
      <w:lvlJc w:val="left"/>
      <w:pPr>
        <w:tabs>
          <w:tab w:val="num" w:pos="6480"/>
        </w:tabs>
        <w:ind w:left="6480" w:hanging="360"/>
      </w:pPr>
      <w:rPr>
        <w:rFonts w:ascii="Wingdings" w:hAnsi="Wingdings" w:hint="default"/>
      </w:rPr>
    </w:lvl>
  </w:abstractNum>
  <w:abstractNum w:abstractNumId="16">
    <w:nsid w:val="73794632"/>
    <w:multiLevelType w:val="hybridMultilevel"/>
    <w:tmpl w:val="536E0494"/>
    <w:lvl w:ilvl="0" w:tplc="BDA4E9C8">
      <w:numFmt w:val="bullet"/>
      <w:lvlText w:val="-"/>
      <w:lvlJc w:val="left"/>
      <w:pPr>
        <w:ind w:left="927" w:hanging="360"/>
      </w:pPr>
      <w:rPr>
        <w:rFonts w:ascii="Times New Roman" w:eastAsia="PMingLiU"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7506305F"/>
    <w:multiLevelType w:val="multilevel"/>
    <w:tmpl w:val="D61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16"/>
  </w:num>
  <w:num w:numId="4">
    <w:abstractNumId w:val="15"/>
  </w:num>
  <w:num w:numId="5">
    <w:abstractNumId w:val="8"/>
  </w:num>
  <w:num w:numId="6">
    <w:abstractNumId w:val="11"/>
  </w:num>
  <w:num w:numId="7">
    <w:abstractNumId w:val="12"/>
  </w:num>
  <w:num w:numId="8">
    <w:abstractNumId w:val="3"/>
  </w:num>
  <w:num w:numId="9">
    <w:abstractNumId w:val="6"/>
  </w:num>
  <w:num w:numId="10">
    <w:abstractNumId w:val="7"/>
  </w:num>
  <w:num w:numId="11">
    <w:abstractNumId w:val="17"/>
  </w:num>
  <w:num w:numId="12">
    <w:abstractNumId w:val="4"/>
  </w:num>
  <w:num w:numId="13">
    <w:abstractNumId w:val="9"/>
  </w:num>
  <w:num w:numId="14">
    <w:abstractNumId w:val="0"/>
  </w:num>
  <w:num w:numId="15">
    <w:abstractNumId w:val="2"/>
  </w:num>
  <w:num w:numId="16">
    <w:abstractNumId w:val="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32F2"/>
    <w:rsid w:val="00010ACE"/>
    <w:rsid w:val="00023175"/>
    <w:rsid w:val="000256D0"/>
    <w:rsid w:val="0005080F"/>
    <w:rsid w:val="00055E7E"/>
    <w:rsid w:val="00062105"/>
    <w:rsid w:val="00087F5E"/>
    <w:rsid w:val="00097AF7"/>
    <w:rsid w:val="000B339C"/>
    <w:rsid w:val="000B3ECA"/>
    <w:rsid w:val="000B70C7"/>
    <w:rsid w:val="000D2A90"/>
    <w:rsid w:val="001222C2"/>
    <w:rsid w:val="001267C7"/>
    <w:rsid w:val="00131B5A"/>
    <w:rsid w:val="001421BE"/>
    <w:rsid w:val="001506E9"/>
    <w:rsid w:val="00174F83"/>
    <w:rsid w:val="00186E36"/>
    <w:rsid w:val="001A4510"/>
    <w:rsid w:val="001A7A54"/>
    <w:rsid w:val="001B3D0E"/>
    <w:rsid w:val="001D6906"/>
    <w:rsid w:val="001E56DE"/>
    <w:rsid w:val="00220386"/>
    <w:rsid w:val="00224717"/>
    <w:rsid w:val="00232715"/>
    <w:rsid w:val="002350D0"/>
    <w:rsid w:val="0025523D"/>
    <w:rsid w:val="002625FC"/>
    <w:rsid w:val="002653EB"/>
    <w:rsid w:val="0026634E"/>
    <w:rsid w:val="00272C4E"/>
    <w:rsid w:val="0027596D"/>
    <w:rsid w:val="00296526"/>
    <w:rsid w:val="002E1565"/>
    <w:rsid w:val="00316E6B"/>
    <w:rsid w:val="00344B81"/>
    <w:rsid w:val="003942A8"/>
    <w:rsid w:val="003979CE"/>
    <w:rsid w:val="003A4506"/>
    <w:rsid w:val="003C49FE"/>
    <w:rsid w:val="003C78C5"/>
    <w:rsid w:val="004171BA"/>
    <w:rsid w:val="0042034E"/>
    <w:rsid w:val="004262D7"/>
    <w:rsid w:val="004332F2"/>
    <w:rsid w:val="00440AB9"/>
    <w:rsid w:val="00485897"/>
    <w:rsid w:val="00487AE4"/>
    <w:rsid w:val="004F062B"/>
    <w:rsid w:val="0050033F"/>
    <w:rsid w:val="00501115"/>
    <w:rsid w:val="00501BC1"/>
    <w:rsid w:val="005239E9"/>
    <w:rsid w:val="00535657"/>
    <w:rsid w:val="00540B9B"/>
    <w:rsid w:val="0054517F"/>
    <w:rsid w:val="00550F3A"/>
    <w:rsid w:val="00586FE8"/>
    <w:rsid w:val="00593D83"/>
    <w:rsid w:val="005967BD"/>
    <w:rsid w:val="005A4DB3"/>
    <w:rsid w:val="005A6B9D"/>
    <w:rsid w:val="005B0DF6"/>
    <w:rsid w:val="005C14E1"/>
    <w:rsid w:val="005C177B"/>
    <w:rsid w:val="005D071A"/>
    <w:rsid w:val="005E284E"/>
    <w:rsid w:val="005E4EB3"/>
    <w:rsid w:val="005F3B80"/>
    <w:rsid w:val="006236A7"/>
    <w:rsid w:val="00626FEC"/>
    <w:rsid w:val="00643819"/>
    <w:rsid w:val="00687B00"/>
    <w:rsid w:val="00692CF8"/>
    <w:rsid w:val="006A0958"/>
    <w:rsid w:val="006C2AA6"/>
    <w:rsid w:val="006D19A7"/>
    <w:rsid w:val="006D5CDD"/>
    <w:rsid w:val="006E492D"/>
    <w:rsid w:val="00755979"/>
    <w:rsid w:val="007A2F0C"/>
    <w:rsid w:val="007C4E29"/>
    <w:rsid w:val="007C4FEF"/>
    <w:rsid w:val="007D59C1"/>
    <w:rsid w:val="007E6DF3"/>
    <w:rsid w:val="007F7ED6"/>
    <w:rsid w:val="00800983"/>
    <w:rsid w:val="00806963"/>
    <w:rsid w:val="00812BF9"/>
    <w:rsid w:val="00814311"/>
    <w:rsid w:val="008238F7"/>
    <w:rsid w:val="00830020"/>
    <w:rsid w:val="00842106"/>
    <w:rsid w:val="00843990"/>
    <w:rsid w:val="00866A10"/>
    <w:rsid w:val="008700A0"/>
    <w:rsid w:val="00870E24"/>
    <w:rsid w:val="0089439E"/>
    <w:rsid w:val="00896134"/>
    <w:rsid w:val="008D67A0"/>
    <w:rsid w:val="009030A1"/>
    <w:rsid w:val="009108F5"/>
    <w:rsid w:val="00912334"/>
    <w:rsid w:val="00925FBF"/>
    <w:rsid w:val="009564BE"/>
    <w:rsid w:val="0097677F"/>
    <w:rsid w:val="009B32FB"/>
    <w:rsid w:val="009B539C"/>
    <w:rsid w:val="009E5B4F"/>
    <w:rsid w:val="009F600B"/>
    <w:rsid w:val="00A04100"/>
    <w:rsid w:val="00A059EA"/>
    <w:rsid w:val="00A2530A"/>
    <w:rsid w:val="00A3170C"/>
    <w:rsid w:val="00A32494"/>
    <w:rsid w:val="00A35576"/>
    <w:rsid w:val="00A45F67"/>
    <w:rsid w:val="00A537B4"/>
    <w:rsid w:val="00A574EA"/>
    <w:rsid w:val="00AC765E"/>
    <w:rsid w:val="00AD5311"/>
    <w:rsid w:val="00AE3F71"/>
    <w:rsid w:val="00B13E18"/>
    <w:rsid w:val="00B33BFB"/>
    <w:rsid w:val="00B43AB6"/>
    <w:rsid w:val="00B473AF"/>
    <w:rsid w:val="00B805B0"/>
    <w:rsid w:val="00B85DE6"/>
    <w:rsid w:val="00B96B3B"/>
    <w:rsid w:val="00BA10BE"/>
    <w:rsid w:val="00BA23ED"/>
    <w:rsid w:val="00BA4EAF"/>
    <w:rsid w:val="00BF06AE"/>
    <w:rsid w:val="00C3250D"/>
    <w:rsid w:val="00C40DE7"/>
    <w:rsid w:val="00C50660"/>
    <w:rsid w:val="00C633EB"/>
    <w:rsid w:val="00CB07DF"/>
    <w:rsid w:val="00CB22DA"/>
    <w:rsid w:val="00CB2D1A"/>
    <w:rsid w:val="00CC62BF"/>
    <w:rsid w:val="00D27ACA"/>
    <w:rsid w:val="00D30979"/>
    <w:rsid w:val="00D63C0F"/>
    <w:rsid w:val="00D66442"/>
    <w:rsid w:val="00D7198D"/>
    <w:rsid w:val="00D859A0"/>
    <w:rsid w:val="00D9789B"/>
    <w:rsid w:val="00DA18DC"/>
    <w:rsid w:val="00DA3082"/>
    <w:rsid w:val="00DD38D6"/>
    <w:rsid w:val="00DE1C74"/>
    <w:rsid w:val="00DF606A"/>
    <w:rsid w:val="00E0432C"/>
    <w:rsid w:val="00E21679"/>
    <w:rsid w:val="00E246C1"/>
    <w:rsid w:val="00E34FE5"/>
    <w:rsid w:val="00E36843"/>
    <w:rsid w:val="00E518B6"/>
    <w:rsid w:val="00E77EBE"/>
    <w:rsid w:val="00E80719"/>
    <w:rsid w:val="00EA300F"/>
    <w:rsid w:val="00EA726B"/>
    <w:rsid w:val="00EC1273"/>
    <w:rsid w:val="00EC1E52"/>
    <w:rsid w:val="00ED043D"/>
    <w:rsid w:val="00F022CE"/>
    <w:rsid w:val="00F067CD"/>
    <w:rsid w:val="00F158FA"/>
    <w:rsid w:val="00F313F7"/>
    <w:rsid w:val="00F61B7F"/>
    <w:rsid w:val="00F95E20"/>
    <w:rsid w:val="00F96884"/>
    <w:rsid w:val="00FB0383"/>
    <w:rsid w:val="00FC4C4E"/>
    <w:rsid w:val="00FF2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C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F2"/>
    <w:pPr>
      <w:spacing w:after="120" w:line="240" w:lineRule="auto"/>
      <w:jc w:val="both"/>
    </w:pPr>
    <w:rPr>
      <w:rFonts w:ascii="Calibri" w:eastAsia="Times New Roman" w:hAnsi="Calibri" w:cs="Times New Roman"/>
      <w:sz w:val="24"/>
      <w:szCs w:val="20"/>
      <w:lang w:val="en-GB"/>
    </w:rPr>
  </w:style>
  <w:style w:type="paragraph" w:styleId="Heading1">
    <w:name w:val="heading 1"/>
    <w:basedOn w:val="Normal"/>
    <w:next w:val="Normal"/>
    <w:link w:val="Heading1Char"/>
    <w:uiPriority w:val="9"/>
    <w:qFormat/>
    <w:rsid w:val="00DF60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E49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32F2"/>
    <w:rPr>
      <w:sz w:val="18"/>
    </w:rPr>
  </w:style>
  <w:style w:type="character" w:customStyle="1" w:styleId="FootnoteTextChar">
    <w:name w:val="Footnote Text Char"/>
    <w:basedOn w:val="DefaultParagraphFont"/>
    <w:link w:val="FootnoteText"/>
    <w:uiPriority w:val="99"/>
    <w:semiHidden/>
    <w:rsid w:val="004332F2"/>
    <w:rPr>
      <w:rFonts w:ascii="Calibri" w:eastAsia="Times New Roman" w:hAnsi="Calibri" w:cs="Times New Roman"/>
      <w:sz w:val="18"/>
      <w:szCs w:val="20"/>
    </w:rPr>
  </w:style>
  <w:style w:type="character" w:styleId="FootnoteReference">
    <w:name w:val="footnote reference"/>
    <w:uiPriority w:val="99"/>
    <w:semiHidden/>
    <w:rsid w:val="004332F2"/>
    <w:rPr>
      <w:vertAlign w:val="superscript"/>
    </w:rPr>
  </w:style>
  <w:style w:type="paragraph" w:styleId="ListParagraph">
    <w:name w:val="List Paragraph"/>
    <w:basedOn w:val="Normal"/>
    <w:uiPriority w:val="34"/>
    <w:qFormat/>
    <w:rsid w:val="006A0958"/>
    <w:pPr>
      <w:ind w:left="720"/>
      <w:contextualSpacing/>
    </w:pPr>
  </w:style>
  <w:style w:type="paragraph" w:styleId="NormalWeb">
    <w:name w:val="Normal (Web)"/>
    <w:basedOn w:val="Normal"/>
    <w:uiPriority w:val="99"/>
    <w:unhideWhenUsed/>
    <w:rsid w:val="00F022CE"/>
    <w:pPr>
      <w:spacing w:before="100" w:beforeAutospacing="1" w:after="100" w:afterAutospacing="1"/>
      <w:jc w:val="left"/>
    </w:pPr>
    <w:rPr>
      <w:rFonts w:ascii="Times New Roman" w:hAnsi="Times New Roman"/>
      <w:szCs w:val="24"/>
      <w:lang w:val="en-US"/>
    </w:rPr>
  </w:style>
  <w:style w:type="character" w:customStyle="1" w:styleId="apple-tab-span">
    <w:name w:val="apple-tab-span"/>
    <w:basedOn w:val="DefaultParagraphFont"/>
    <w:rsid w:val="00F022CE"/>
  </w:style>
  <w:style w:type="paragraph" w:styleId="Caption">
    <w:name w:val="caption"/>
    <w:basedOn w:val="Normal"/>
    <w:next w:val="Normal"/>
    <w:uiPriority w:val="35"/>
    <w:qFormat/>
    <w:rsid w:val="006D5CDD"/>
    <w:pPr>
      <w:spacing w:after="200"/>
      <w:jc w:val="left"/>
    </w:pPr>
    <w:rPr>
      <w:rFonts w:ascii="Cambria" w:eastAsia="MS Mincho" w:hAnsi="Cambria"/>
      <w:b/>
      <w:bCs/>
      <w:color w:val="4F81BD"/>
      <w:sz w:val="18"/>
      <w:szCs w:val="18"/>
      <w:lang w:val="en-US"/>
    </w:rPr>
  </w:style>
  <w:style w:type="character" w:styleId="Hyperlink">
    <w:name w:val="Hyperlink"/>
    <w:basedOn w:val="DefaultParagraphFont"/>
    <w:uiPriority w:val="99"/>
    <w:unhideWhenUsed/>
    <w:rsid w:val="006D5CDD"/>
    <w:rPr>
      <w:color w:val="0000FF" w:themeColor="hyperlink"/>
      <w:u w:val="single"/>
    </w:rPr>
  </w:style>
  <w:style w:type="paragraph" w:styleId="BalloonText">
    <w:name w:val="Balloon Text"/>
    <w:basedOn w:val="Normal"/>
    <w:link w:val="BalloonTextChar"/>
    <w:uiPriority w:val="99"/>
    <w:semiHidden/>
    <w:unhideWhenUsed/>
    <w:rsid w:val="00550F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F3A"/>
    <w:rPr>
      <w:rFonts w:ascii="Tahoma" w:eastAsia="Times New Roman" w:hAnsi="Tahoma" w:cs="Tahoma"/>
      <w:sz w:val="16"/>
      <w:szCs w:val="16"/>
      <w:lang w:val="en-GB"/>
    </w:rPr>
  </w:style>
  <w:style w:type="character" w:customStyle="1" w:styleId="apple-converted-space">
    <w:name w:val="apple-converted-space"/>
    <w:basedOn w:val="DefaultParagraphFont"/>
    <w:rsid w:val="00535657"/>
  </w:style>
  <w:style w:type="paragraph" w:styleId="Header">
    <w:name w:val="header"/>
    <w:basedOn w:val="Normal"/>
    <w:link w:val="HeaderChar"/>
    <w:rsid w:val="00D27ACA"/>
    <w:pPr>
      <w:tabs>
        <w:tab w:val="center" w:pos="4536"/>
        <w:tab w:val="right" w:pos="9072"/>
      </w:tabs>
      <w:spacing w:after="0"/>
    </w:pPr>
    <w:rPr>
      <w:sz w:val="22"/>
    </w:rPr>
  </w:style>
  <w:style w:type="character" w:customStyle="1" w:styleId="HeaderChar">
    <w:name w:val="Header Char"/>
    <w:basedOn w:val="DefaultParagraphFont"/>
    <w:link w:val="Header"/>
    <w:rsid w:val="00D27ACA"/>
    <w:rPr>
      <w:rFonts w:ascii="Calibri" w:eastAsia="Times New Roman" w:hAnsi="Calibri" w:cs="Times New Roman"/>
      <w:szCs w:val="20"/>
      <w:lang w:val="en-GB"/>
    </w:rPr>
  </w:style>
  <w:style w:type="character" w:customStyle="1" w:styleId="Heading2Char">
    <w:name w:val="Heading 2 Char"/>
    <w:basedOn w:val="DefaultParagraphFont"/>
    <w:link w:val="Heading2"/>
    <w:uiPriority w:val="9"/>
    <w:rsid w:val="006E492D"/>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DF606A"/>
    <w:rPr>
      <w:rFonts w:asciiTheme="majorHAnsi" w:eastAsiaTheme="majorEastAsia" w:hAnsiTheme="majorHAnsi" w:cstheme="majorBidi"/>
      <w:color w:val="365F91" w:themeColor="accent1" w:themeShade="BF"/>
      <w:sz w:val="32"/>
      <w:szCs w:val="32"/>
      <w:lang w:val="en-GB"/>
    </w:rPr>
  </w:style>
  <w:style w:type="paragraph" w:styleId="EndnoteText">
    <w:name w:val="endnote text"/>
    <w:basedOn w:val="Normal"/>
    <w:link w:val="EndnoteTextChar"/>
    <w:uiPriority w:val="99"/>
    <w:semiHidden/>
    <w:unhideWhenUsed/>
    <w:rsid w:val="00487AE4"/>
    <w:pPr>
      <w:spacing w:after="0"/>
    </w:pPr>
    <w:rPr>
      <w:sz w:val="20"/>
    </w:rPr>
  </w:style>
  <w:style w:type="character" w:customStyle="1" w:styleId="EndnoteTextChar">
    <w:name w:val="Endnote Text Char"/>
    <w:basedOn w:val="DefaultParagraphFont"/>
    <w:link w:val="EndnoteText"/>
    <w:uiPriority w:val="99"/>
    <w:semiHidden/>
    <w:rsid w:val="00487AE4"/>
    <w:rPr>
      <w:rFonts w:ascii="Calibri" w:eastAsia="Times New Roman" w:hAnsi="Calibri" w:cs="Times New Roman"/>
      <w:sz w:val="20"/>
      <w:szCs w:val="20"/>
      <w:lang w:val="en-GB"/>
    </w:rPr>
  </w:style>
  <w:style w:type="character" w:styleId="EndnoteReference">
    <w:name w:val="endnote reference"/>
    <w:basedOn w:val="DefaultParagraphFont"/>
    <w:uiPriority w:val="99"/>
    <w:semiHidden/>
    <w:unhideWhenUsed/>
    <w:rsid w:val="00487AE4"/>
    <w:rPr>
      <w:vertAlign w:val="superscript"/>
    </w:rPr>
  </w:style>
  <w:style w:type="paragraph" w:customStyle="1" w:styleId="tomtat1">
    <w:name w:val="tom tat1"/>
    <w:basedOn w:val="Normal"/>
    <w:autoRedefine/>
    <w:qFormat/>
    <w:rsid w:val="003979CE"/>
    <w:pPr>
      <w:keepNext/>
      <w:spacing w:after="60"/>
      <w:ind w:left="567" w:right="567"/>
      <w:outlineLvl w:val="1"/>
    </w:pPr>
    <w:rPr>
      <w:rFonts w:ascii="Times New Roman" w:hAnsi="Times New Roman"/>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F2"/>
    <w:pPr>
      <w:spacing w:after="120" w:line="240" w:lineRule="auto"/>
      <w:jc w:val="both"/>
    </w:pPr>
    <w:rPr>
      <w:rFonts w:ascii="Calibri" w:eastAsia="Times New Roman" w:hAnsi="Calibri" w:cs="Times New Roman"/>
      <w:sz w:val="24"/>
      <w:szCs w:val="20"/>
      <w:lang w:val="en-GB"/>
    </w:rPr>
  </w:style>
  <w:style w:type="paragraph" w:styleId="Heading1">
    <w:name w:val="heading 1"/>
    <w:basedOn w:val="Normal"/>
    <w:next w:val="Normal"/>
    <w:link w:val="Heading1Char"/>
    <w:uiPriority w:val="9"/>
    <w:qFormat/>
    <w:rsid w:val="00DF60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E49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32F2"/>
    <w:rPr>
      <w:sz w:val="18"/>
    </w:rPr>
  </w:style>
  <w:style w:type="character" w:customStyle="1" w:styleId="FootnoteTextChar">
    <w:name w:val="Footnote Text Char"/>
    <w:basedOn w:val="DefaultParagraphFont"/>
    <w:link w:val="FootnoteText"/>
    <w:uiPriority w:val="99"/>
    <w:semiHidden/>
    <w:rsid w:val="004332F2"/>
    <w:rPr>
      <w:rFonts w:ascii="Calibri" w:eastAsia="Times New Roman" w:hAnsi="Calibri" w:cs="Times New Roman"/>
      <w:sz w:val="18"/>
      <w:szCs w:val="20"/>
    </w:rPr>
  </w:style>
  <w:style w:type="character" w:styleId="FootnoteReference">
    <w:name w:val="footnote reference"/>
    <w:uiPriority w:val="99"/>
    <w:semiHidden/>
    <w:rsid w:val="004332F2"/>
    <w:rPr>
      <w:vertAlign w:val="superscript"/>
    </w:rPr>
  </w:style>
  <w:style w:type="paragraph" w:styleId="ListParagraph">
    <w:name w:val="List Paragraph"/>
    <w:basedOn w:val="Normal"/>
    <w:uiPriority w:val="34"/>
    <w:qFormat/>
    <w:rsid w:val="006A0958"/>
    <w:pPr>
      <w:ind w:left="720"/>
      <w:contextualSpacing/>
    </w:pPr>
  </w:style>
  <w:style w:type="paragraph" w:styleId="NormalWeb">
    <w:name w:val="Normal (Web)"/>
    <w:basedOn w:val="Normal"/>
    <w:uiPriority w:val="99"/>
    <w:unhideWhenUsed/>
    <w:rsid w:val="00F022CE"/>
    <w:pPr>
      <w:spacing w:before="100" w:beforeAutospacing="1" w:after="100" w:afterAutospacing="1"/>
      <w:jc w:val="left"/>
    </w:pPr>
    <w:rPr>
      <w:rFonts w:ascii="Times New Roman" w:hAnsi="Times New Roman"/>
      <w:szCs w:val="24"/>
      <w:lang w:val="en-US"/>
    </w:rPr>
  </w:style>
  <w:style w:type="character" w:customStyle="1" w:styleId="apple-tab-span">
    <w:name w:val="apple-tab-span"/>
    <w:basedOn w:val="DefaultParagraphFont"/>
    <w:rsid w:val="00F022CE"/>
  </w:style>
  <w:style w:type="paragraph" w:styleId="Caption">
    <w:name w:val="caption"/>
    <w:basedOn w:val="Normal"/>
    <w:next w:val="Normal"/>
    <w:uiPriority w:val="35"/>
    <w:qFormat/>
    <w:rsid w:val="006D5CDD"/>
    <w:pPr>
      <w:spacing w:after="200"/>
      <w:jc w:val="left"/>
    </w:pPr>
    <w:rPr>
      <w:rFonts w:ascii="Cambria" w:eastAsia="MS Mincho" w:hAnsi="Cambria"/>
      <w:b/>
      <w:bCs/>
      <w:color w:val="4F81BD"/>
      <w:sz w:val="18"/>
      <w:szCs w:val="18"/>
      <w:lang w:val="en-US"/>
    </w:rPr>
  </w:style>
  <w:style w:type="character" w:styleId="Hyperlink">
    <w:name w:val="Hyperlink"/>
    <w:basedOn w:val="DefaultParagraphFont"/>
    <w:uiPriority w:val="99"/>
    <w:unhideWhenUsed/>
    <w:rsid w:val="006D5CDD"/>
    <w:rPr>
      <w:color w:val="0000FF" w:themeColor="hyperlink"/>
      <w:u w:val="single"/>
    </w:rPr>
  </w:style>
  <w:style w:type="paragraph" w:styleId="BalloonText">
    <w:name w:val="Balloon Text"/>
    <w:basedOn w:val="Normal"/>
    <w:link w:val="BalloonTextChar"/>
    <w:uiPriority w:val="99"/>
    <w:semiHidden/>
    <w:unhideWhenUsed/>
    <w:rsid w:val="00550F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F3A"/>
    <w:rPr>
      <w:rFonts w:ascii="Tahoma" w:eastAsia="Times New Roman" w:hAnsi="Tahoma" w:cs="Tahoma"/>
      <w:sz w:val="16"/>
      <w:szCs w:val="16"/>
      <w:lang w:val="en-GB"/>
    </w:rPr>
  </w:style>
  <w:style w:type="character" w:customStyle="1" w:styleId="apple-converted-space">
    <w:name w:val="apple-converted-space"/>
    <w:basedOn w:val="DefaultParagraphFont"/>
    <w:rsid w:val="00535657"/>
  </w:style>
  <w:style w:type="paragraph" w:styleId="Header">
    <w:name w:val="header"/>
    <w:basedOn w:val="Normal"/>
    <w:link w:val="HeaderChar"/>
    <w:rsid w:val="00D27ACA"/>
    <w:pPr>
      <w:tabs>
        <w:tab w:val="center" w:pos="4536"/>
        <w:tab w:val="right" w:pos="9072"/>
      </w:tabs>
      <w:spacing w:after="0"/>
    </w:pPr>
    <w:rPr>
      <w:sz w:val="22"/>
    </w:rPr>
  </w:style>
  <w:style w:type="character" w:customStyle="1" w:styleId="HeaderChar">
    <w:name w:val="Header Char"/>
    <w:basedOn w:val="DefaultParagraphFont"/>
    <w:link w:val="Header"/>
    <w:rsid w:val="00D27ACA"/>
    <w:rPr>
      <w:rFonts w:ascii="Calibri" w:eastAsia="Times New Roman" w:hAnsi="Calibri" w:cs="Times New Roman"/>
      <w:szCs w:val="20"/>
      <w:lang w:val="en-GB"/>
    </w:rPr>
  </w:style>
  <w:style w:type="character" w:customStyle="1" w:styleId="Heading2Char">
    <w:name w:val="Heading 2 Char"/>
    <w:basedOn w:val="DefaultParagraphFont"/>
    <w:link w:val="Heading2"/>
    <w:uiPriority w:val="9"/>
    <w:rsid w:val="006E492D"/>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DF606A"/>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1007">
      <w:bodyDiv w:val="1"/>
      <w:marLeft w:val="0"/>
      <w:marRight w:val="0"/>
      <w:marTop w:val="0"/>
      <w:marBottom w:val="0"/>
      <w:divBdr>
        <w:top w:val="none" w:sz="0" w:space="0" w:color="auto"/>
        <w:left w:val="none" w:sz="0" w:space="0" w:color="auto"/>
        <w:bottom w:val="none" w:sz="0" w:space="0" w:color="auto"/>
        <w:right w:val="none" w:sz="0" w:space="0" w:color="auto"/>
      </w:divBdr>
      <w:divsChild>
        <w:div w:id="1814134235">
          <w:marLeft w:val="360"/>
          <w:marRight w:val="0"/>
          <w:marTop w:val="115"/>
          <w:marBottom w:val="0"/>
          <w:divBdr>
            <w:top w:val="none" w:sz="0" w:space="0" w:color="auto"/>
            <w:left w:val="none" w:sz="0" w:space="0" w:color="auto"/>
            <w:bottom w:val="none" w:sz="0" w:space="0" w:color="auto"/>
            <w:right w:val="none" w:sz="0" w:space="0" w:color="auto"/>
          </w:divBdr>
        </w:div>
        <w:div w:id="246887069">
          <w:marLeft w:val="360"/>
          <w:marRight w:val="0"/>
          <w:marTop w:val="115"/>
          <w:marBottom w:val="0"/>
          <w:divBdr>
            <w:top w:val="none" w:sz="0" w:space="0" w:color="auto"/>
            <w:left w:val="none" w:sz="0" w:space="0" w:color="auto"/>
            <w:bottom w:val="none" w:sz="0" w:space="0" w:color="auto"/>
            <w:right w:val="none" w:sz="0" w:space="0" w:color="auto"/>
          </w:divBdr>
        </w:div>
        <w:div w:id="864295869">
          <w:marLeft w:val="360"/>
          <w:marRight w:val="0"/>
          <w:marTop w:val="115"/>
          <w:marBottom w:val="0"/>
          <w:divBdr>
            <w:top w:val="none" w:sz="0" w:space="0" w:color="auto"/>
            <w:left w:val="none" w:sz="0" w:space="0" w:color="auto"/>
            <w:bottom w:val="none" w:sz="0" w:space="0" w:color="auto"/>
            <w:right w:val="none" w:sz="0" w:space="0" w:color="auto"/>
          </w:divBdr>
        </w:div>
        <w:div w:id="225846661">
          <w:marLeft w:val="360"/>
          <w:marRight w:val="0"/>
          <w:marTop w:val="115"/>
          <w:marBottom w:val="0"/>
          <w:divBdr>
            <w:top w:val="none" w:sz="0" w:space="0" w:color="auto"/>
            <w:left w:val="none" w:sz="0" w:space="0" w:color="auto"/>
            <w:bottom w:val="none" w:sz="0" w:space="0" w:color="auto"/>
            <w:right w:val="none" w:sz="0" w:space="0" w:color="auto"/>
          </w:divBdr>
        </w:div>
      </w:divsChild>
    </w:div>
    <w:div w:id="181213276">
      <w:bodyDiv w:val="1"/>
      <w:marLeft w:val="0"/>
      <w:marRight w:val="0"/>
      <w:marTop w:val="0"/>
      <w:marBottom w:val="0"/>
      <w:divBdr>
        <w:top w:val="none" w:sz="0" w:space="0" w:color="auto"/>
        <w:left w:val="none" w:sz="0" w:space="0" w:color="auto"/>
        <w:bottom w:val="none" w:sz="0" w:space="0" w:color="auto"/>
        <w:right w:val="none" w:sz="0" w:space="0" w:color="auto"/>
      </w:divBdr>
      <w:divsChild>
        <w:div w:id="415444038">
          <w:marLeft w:val="0"/>
          <w:marRight w:val="0"/>
          <w:marTop w:val="0"/>
          <w:marBottom w:val="0"/>
          <w:divBdr>
            <w:top w:val="none" w:sz="0" w:space="0" w:color="auto"/>
            <w:left w:val="none" w:sz="0" w:space="0" w:color="auto"/>
            <w:bottom w:val="none" w:sz="0" w:space="0" w:color="auto"/>
            <w:right w:val="none" w:sz="0" w:space="0" w:color="auto"/>
          </w:divBdr>
        </w:div>
        <w:div w:id="7294024">
          <w:marLeft w:val="0"/>
          <w:marRight w:val="0"/>
          <w:marTop w:val="0"/>
          <w:marBottom w:val="0"/>
          <w:divBdr>
            <w:top w:val="none" w:sz="0" w:space="0" w:color="auto"/>
            <w:left w:val="none" w:sz="0" w:space="0" w:color="auto"/>
            <w:bottom w:val="none" w:sz="0" w:space="0" w:color="auto"/>
            <w:right w:val="none" w:sz="0" w:space="0" w:color="auto"/>
          </w:divBdr>
        </w:div>
      </w:divsChild>
    </w:div>
    <w:div w:id="453864568">
      <w:bodyDiv w:val="1"/>
      <w:marLeft w:val="0"/>
      <w:marRight w:val="0"/>
      <w:marTop w:val="0"/>
      <w:marBottom w:val="0"/>
      <w:divBdr>
        <w:top w:val="none" w:sz="0" w:space="0" w:color="auto"/>
        <w:left w:val="none" w:sz="0" w:space="0" w:color="auto"/>
        <w:bottom w:val="none" w:sz="0" w:space="0" w:color="auto"/>
        <w:right w:val="none" w:sz="0" w:space="0" w:color="auto"/>
      </w:divBdr>
      <w:divsChild>
        <w:div w:id="1749964427">
          <w:marLeft w:val="360"/>
          <w:marRight w:val="0"/>
          <w:marTop w:val="115"/>
          <w:marBottom w:val="0"/>
          <w:divBdr>
            <w:top w:val="none" w:sz="0" w:space="0" w:color="auto"/>
            <w:left w:val="none" w:sz="0" w:space="0" w:color="auto"/>
            <w:bottom w:val="none" w:sz="0" w:space="0" w:color="auto"/>
            <w:right w:val="none" w:sz="0" w:space="0" w:color="auto"/>
          </w:divBdr>
        </w:div>
        <w:div w:id="1295872215">
          <w:marLeft w:val="360"/>
          <w:marRight w:val="0"/>
          <w:marTop w:val="115"/>
          <w:marBottom w:val="0"/>
          <w:divBdr>
            <w:top w:val="none" w:sz="0" w:space="0" w:color="auto"/>
            <w:left w:val="none" w:sz="0" w:space="0" w:color="auto"/>
            <w:bottom w:val="none" w:sz="0" w:space="0" w:color="auto"/>
            <w:right w:val="none" w:sz="0" w:space="0" w:color="auto"/>
          </w:divBdr>
        </w:div>
        <w:div w:id="117260647">
          <w:marLeft w:val="360"/>
          <w:marRight w:val="0"/>
          <w:marTop w:val="115"/>
          <w:marBottom w:val="0"/>
          <w:divBdr>
            <w:top w:val="none" w:sz="0" w:space="0" w:color="auto"/>
            <w:left w:val="none" w:sz="0" w:space="0" w:color="auto"/>
            <w:bottom w:val="none" w:sz="0" w:space="0" w:color="auto"/>
            <w:right w:val="none" w:sz="0" w:space="0" w:color="auto"/>
          </w:divBdr>
        </w:div>
        <w:div w:id="1631744922">
          <w:marLeft w:val="360"/>
          <w:marRight w:val="0"/>
          <w:marTop w:val="115"/>
          <w:marBottom w:val="0"/>
          <w:divBdr>
            <w:top w:val="none" w:sz="0" w:space="0" w:color="auto"/>
            <w:left w:val="none" w:sz="0" w:space="0" w:color="auto"/>
            <w:bottom w:val="none" w:sz="0" w:space="0" w:color="auto"/>
            <w:right w:val="none" w:sz="0" w:space="0" w:color="auto"/>
          </w:divBdr>
        </w:div>
        <w:div w:id="1165511697">
          <w:marLeft w:val="360"/>
          <w:marRight w:val="0"/>
          <w:marTop w:val="115"/>
          <w:marBottom w:val="0"/>
          <w:divBdr>
            <w:top w:val="none" w:sz="0" w:space="0" w:color="auto"/>
            <w:left w:val="none" w:sz="0" w:space="0" w:color="auto"/>
            <w:bottom w:val="none" w:sz="0" w:space="0" w:color="auto"/>
            <w:right w:val="none" w:sz="0" w:space="0" w:color="auto"/>
          </w:divBdr>
        </w:div>
        <w:div w:id="1302806360">
          <w:marLeft w:val="360"/>
          <w:marRight w:val="0"/>
          <w:marTop w:val="115"/>
          <w:marBottom w:val="0"/>
          <w:divBdr>
            <w:top w:val="none" w:sz="0" w:space="0" w:color="auto"/>
            <w:left w:val="none" w:sz="0" w:space="0" w:color="auto"/>
            <w:bottom w:val="none" w:sz="0" w:space="0" w:color="auto"/>
            <w:right w:val="none" w:sz="0" w:space="0" w:color="auto"/>
          </w:divBdr>
        </w:div>
      </w:divsChild>
    </w:div>
    <w:div w:id="717752172">
      <w:bodyDiv w:val="1"/>
      <w:marLeft w:val="0"/>
      <w:marRight w:val="0"/>
      <w:marTop w:val="0"/>
      <w:marBottom w:val="0"/>
      <w:divBdr>
        <w:top w:val="none" w:sz="0" w:space="0" w:color="auto"/>
        <w:left w:val="none" w:sz="0" w:space="0" w:color="auto"/>
        <w:bottom w:val="none" w:sz="0" w:space="0" w:color="auto"/>
        <w:right w:val="none" w:sz="0" w:space="0" w:color="auto"/>
      </w:divBdr>
      <w:divsChild>
        <w:div w:id="574971080">
          <w:marLeft w:val="0"/>
          <w:marRight w:val="0"/>
          <w:marTop w:val="0"/>
          <w:marBottom w:val="0"/>
          <w:divBdr>
            <w:top w:val="none" w:sz="0" w:space="0" w:color="auto"/>
            <w:left w:val="none" w:sz="0" w:space="0" w:color="auto"/>
            <w:bottom w:val="none" w:sz="0" w:space="0" w:color="auto"/>
            <w:right w:val="none" w:sz="0" w:space="0" w:color="auto"/>
          </w:divBdr>
        </w:div>
        <w:div w:id="198661591">
          <w:marLeft w:val="0"/>
          <w:marRight w:val="0"/>
          <w:marTop w:val="0"/>
          <w:marBottom w:val="0"/>
          <w:divBdr>
            <w:top w:val="none" w:sz="0" w:space="0" w:color="auto"/>
            <w:left w:val="none" w:sz="0" w:space="0" w:color="auto"/>
            <w:bottom w:val="none" w:sz="0" w:space="0" w:color="auto"/>
            <w:right w:val="none" w:sz="0" w:space="0" w:color="auto"/>
          </w:divBdr>
        </w:div>
      </w:divsChild>
    </w:div>
    <w:div w:id="1163163289">
      <w:bodyDiv w:val="1"/>
      <w:marLeft w:val="0"/>
      <w:marRight w:val="0"/>
      <w:marTop w:val="0"/>
      <w:marBottom w:val="0"/>
      <w:divBdr>
        <w:top w:val="none" w:sz="0" w:space="0" w:color="auto"/>
        <w:left w:val="none" w:sz="0" w:space="0" w:color="auto"/>
        <w:bottom w:val="none" w:sz="0" w:space="0" w:color="auto"/>
        <w:right w:val="none" w:sz="0" w:space="0" w:color="auto"/>
      </w:divBdr>
      <w:divsChild>
        <w:div w:id="1399281675">
          <w:marLeft w:val="0"/>
          <w:marRight w:val="0"/>
          <w:marTop w:val="0"/>
          <w:marBottom w:val="0"/>
          <w:divBdr>
            <w:top w:val="none" w:sz="0" w:space="0" w:color="auto"/>
            <w:left w:val="none" w:sz="0" w:space="0" w:color="auto"/>
            <w:bottom w:val="none" w:sz="0" w:space="0" w:color="auto"/>
            <w:right w:val="none" w:sz="0" w:space="0" w:color="auto"/>
          </w:divBdr>
          <w:divsChild>
            <w:div w:id="8122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6709">
      <w:bodyDiv w:val="1"/>
      <w:marLeft w:val="0"/>
      <w:marRight w:val="0"/>
      <w:marTop w:val="0"/>
      <w:marBottom w:val="0"/>
      <w:divBdr>
        <w:top w:val="none" w:sz="0" w:space="0" w:color="auto"/>
        <w:left w:val="none" w:sz="0" w:space="0" w:color="auto"/>
        <w:bottom w:val="none" w:sz="0" w:space="0" w:color="auto"/>
        <w:right w:val="none" w:sz="0" w:space="0" w:color="auto"/>
      </w:divBdr>
      <w:divsChild>
        <w:div w:id="289555075">
          <w:marLeft w:val="0"/>
          <w:marRight w:val="0"/>
          <w:marTop w:val="0"/>
          <w:marBottom w:val="0"/>
          <w:divBdr>
            <w:top w:val="none" w:sz="0" w:space="0" w:color="auto"/>
            <w:left w:val="none" w:sz="0" w:space="0" w:color="auto"/>
            <w:bottom w:val="none" w:sz="0" w:space="0" w:color="auto"/>
            <w:right w:val="none" w:sz="0" w:space="0" w:color="auto"/>
          </w:divBdr>
        </w:div>
        <w:div w:id="656568543">
          <w:marLeft w:val="0"/>
          <w:marRight w:val="0"/>
          <w:marTop w:val="0"/>
          <w:marBottom w:val="0"/>
          <w:divBdr>
            <w:top w:val="none" w:sz="0" w:space="0" w:color="auto"/>
            <w:left w:val="none" w:sz="0" w:space="0" w:color="auto"/>
            <w:bottom w:val="none" w:sz="0" w:space="0" w:color="auto"/>
            <w:right w:val="none" w:sz="0" w:space="0" w:color="auto"/>
          </w:divBdr>
        </w:div>
      </w:divsChild>
    </w:div>
    <w:div w:id="1485703686">
      <w:bodyDiv w:val="1"/>
      <w:marLeft w:val="0"/>
      <w:marRight w:val="0"/>
      <w:marTop w:val="0"/>
      <w:marBottom w:val="0"/>
      <w:divBdr>
        <w:top w:val="none" w:sz="0" w:space="0" w:color="auto"/>
        <w:left w:val="none" w:sz="0" w:space="0" w:color="auto"/>
        <w:bottom w:val="none" w:sz="0" w:space="0" w:color="auto"/>
        <w:right w:val="none" w:sz="0" w:space="0" w:color="auto"/>
      </w:divBdr>
    </w:div>
    <w:div w:id="1677345677">
      <w:bodyDiv w:val="1"/>
      <w:marLeft w:val="0"/>
      <w:marRight w:val="0"/>
      <w:marTop w:val="0"/>
      <w:marBottom w:val="0"/>
      <w:divBdr>
        <w:top w:val="none" w:sz="0" w:space="0" w:color="auto"/>
        <w:left w:val="none" w:sz="0" w:space="0" w:color="auto"/>
        <w:bottom w:val="none" w:sz="0" w:space="0" w:color="auto"/>
        <w:right w:val="none" w:sz="0" w:space="0" w:color="auto"/>
      </w:divBdr>
    </w:div>
    <w:div w:id="17782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pubs.opengroup.org/architecture/togaf9-doc/ar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111111111.vsdx"/><Relationship Id="rId17" Type="http://schemas.openxmlformats.org/officeDocument/2006/relationships/hyperlink" Target="http://www.enterprise-architecture.info/Images/Documents/Federal%20Enterprise%20Architecture%20Guide%20v1a.pdf" TargetMode="External"/><Relationship Id="rId2" Type="http://schemas.openxmlformats.org/officeDocument/2006/relationships/numbering" Target="numbering.xml"/><Relationship Id="rId16" Type="http://schemas.openxmlformats.org/officeDocument/2006/relationships/hyperlink" Target="http://citeseerx.ist.psu.edu/viewdoc/download?doi=10.1.1.85.1463&amp;rep=rep1&amp;typ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research.ibm.com/journal/50th/applications/zachman.html" TargetMode="External"/><Relationship Id="rId10" Type="http://schemas.openxmlformats.org/officeDocument/2006/relationships/image" Target="media/image2.png"/><Relationship Id="rId19" Type="http://schemas.openxmlformats.org/officeDocument/2006/relationships/hyperlink" Target="http://www.nist.gov/cyberframework/upload/cybersecurity-framework-021214.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Visio_Drawing22222222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AA864-28A1-4396-A147-5CA7722B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MinhLQ</dc:creator>
  <cp:lastModifiedBy>user</cp:lastModifiedBy>
  <cp:revision>12</cp:revision>
  <dcterms:created xsi:type="dcterms:W3CDTF">2017-06-12T01:56:00Z</dcterms:created>
  <dcterms:modified xsi:type="dcterms:W3CDTF">2017-07-13T15:22:00Z</dcterms:modified>
</cp:coreProperties>
</file>