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48" w:rsidRPr="00CB5E73" w:rsidRDefault="00EA15B3" w:rsidP="008A1D3D">
      <w:pPr>
        <w:tabs>
          <w:tab w:val="center" w:pos="4513"/>
          <w:tab w:val="right" w:pos="9026"/>
        </w:tabs>
        <w:spacing w:line="276" w:lineRule="auto"/>
        <w:jc w:val="center"/>
        <w:rPr>
          <w:rFonts w:asciiTheme="majorHAnsi" w:hAnsiTheme="majorHAnsi" w:cstheme="majorHAnsi"/>
          <w:b/>
          <w:sz w:val="28"/>
          <w:szCs w:val="26"/>
          <w:lang w:val="en-US"/>
        </w:rPr>
      </w:pPr>
      <w:r w:rsidRPr="008A1D3D">
        <w:rPr>
          <w:rFonts w:eastAsia="Arial"/>
          <w:b/>
          <w:sz w:val="36"/>
          <w:szCs w:val="28"/>
        </w:rPr>
        <w:t>“UBER”</w:t>
      </w:r>
      <w:r w:rsidR="004657E1" w:rsidRPr="008A1D3D">
        <w:rPr>
          <w:rFonts w:eastAsia="Arial"/>
          <w:b/>
          <w:sz w:val="36"/>
          <w:szCs w:val="28"/>
        </w:rPr>
        <w:t xml:space="preserve"> nhân lực </w:t>
      </w:r>
      <w:r w:rsidR="00EB27AC" w:rsidRPr="008A1D3D">
        <w:rPr>
          <w:rFonts w:eastAsia="Arial"/>
          <w:b/>
          <w:sz w:val="36"/>
          <w:szCs w:val="28"/>
        </w:rPr>
        <w:t>R&amp;D</w:t>
      </w:r>
      <w:r w:rsidRPr="008A1D3D">
        <w:rPr>
          <w:rFonts w:eastAsia="Arial"/>
          <w:b/>
          <w:sz w:val="36"/>
          <w:szCs w:val="28"/>
        </w:rPr>
        <w:t xml:space="preserve"> - Một cách tiếp cận trong thu hút và sử dụng nhân lực nhân lự</w:t>
      </w:r>
      <w:r w:rsidR="00E30271" w:rsidRPr="008A1D3D">
        <w:rPr>
          <w:rFonts w:eastAsia="Arial"/>
          <w:b/>
          <w:sz w:val="36"/>
          <w:szCs w:val="28"/>
        </w:rPr>
        <w:t xml:space="preserve">c </w:t>
      </w:r>
      <w:r w:rsidRPr="008A1D3D">
        <w:rPr>
          <w:rFonts w:eastAsia="Arial"/>
          <w:b/>
          <w:sz w:val="36"/>
          <w:szCs w:val="28"/>
        </w:rPr>
        <w:t>hiện nay</w:t>
      </w:r>
      <w:r w:rsidR="00557D51" w:rsidRPr="00CB5E73">
        <w:rPr>
          <w:rStyle w:val="FootnoteReference"/>
          <w:rFonts w:asciiTheme="majorHAnsi" w:hAnsiTheme="majorHAnsi" w:cstheme="majorHAnsi"/>
          <w:b/>
          <w:sz w:val="28"/>
          <w:szCs w:val="26"/>
          <w:lang w:val="en-US"/>
        </w:rPr>
        <w:footnoteReference w:id="1"/>
      </w:r>
    </w:p>
    <w:p w:rsidR="00FB72C0" w:rsidRPr="00CB5E73" w:rsidRDefault="00FB72C0" w:rsidP="008A1D3D">
      <w:pPr>
        <w:tabs>
          <w:tab w:val="center" w:pos="4513"/>
          <w:tab w:val="right" w:pos="9026"/>
        </w:tabs>
        <w:spacing w:line="276" w:lineRule="auto"/>
        <w:jc w:val="both"/>
        <w:rPr>
          <w:rFonts w:asciiTheme="majorHAnsi" w:hAnsiTheme="majorHAnsi" w:cstheme="majorHAnsi"/>
          <w:b/>
          <w:sz w:val="26"/>
          <w:szCs w:val="26"/>
          <w:lang w:val="en-US"/>
        </w:rPr>
      </w:pPr>
    </w:p>
    <w:p w:rsidR="008A1D3D" w:rsidRPr="008A1D3D" w:rsidRDefault="008A1D3D" w:rsidP="008A1D3D">
      <w:pPr>
        <w:tabs>
          <w:tab w:val="center" w:pos="4513"/>
          <w:tab w:val="right" w:pos="9026"/>
        </w:tabs>
        <w:spacing w:line="276" w:lineRule="auto"/>
        <w:jc w:val="center"/>
        <w:rPr>
          <w:iCs/>
          <w:sz w:val="28"/>
          <w:szCs w:val="28"/>
          <w:lang w:val="en-US"/>
        </w:rPr>
      </w:pPr>
      <w:r w:rsidRPr="008A1D3D">
        <w:rPr>
          <w:iCs/>
          <w:sz w:val="28"/>
          <w:szCs w:val="28"/>
          <w:lang w:val="en-US"/>
        </w:rPr>
        <w:t>Đào Thanh Trường, Nguyễn Thị Quỳnh Anh</w:t>
      </w:r>
    </w:p>
    <w:p w:rsidR="008A1D3D" w:rsidRPr="00F27F5D" w:rsidRDefault="008A1D3D" w:rsidP="008A1D3D">
      <w:pPr>
        <w:spacing w:after="60"/>
        <w:jc w:val="center"/>
        <w:rPr>
          <w:i/>
          <w:iCs/>
          <w:sz w:val="24"/>
          <w:szCs w:val="24"/>
        </w:rPr>
      </w:pPr>
      <w:r w:rsidRPr="00F27F5D">
        <w:rPr>
          <w:i/>
          <w:iCs/>
          <w:sz w:val="24"/>
          <w:szCs w:val="24"/>
        </w:rPr>
        <w:t>Trường Đại học Khoa học Xã hội và Nhân văn, ĐHQGHN</w:t>
      </w:r>
    </w:p>
    <w:p w:rsidR="008A1D3D" w:rsidRPr="00F27F5D" w:rsidRDefault="008A1D3D" w:rsidP="008A1D3D">
      <w:pPr>
        <w:spacing w:after="60"/>
        <w:jc w:val="center"/>
        <w:rPr>
          <w:i/>
          <w:iCs/>
          <w:sz w:val="24"/>
          <w:szCs w:val="24"/>
        </w:rPr>
      </w:pPr>
      <w:r w:rsidRPr="00F27F5D">
        <w:rPr>
          <w:i/>
          <w:iCs/>
          <w:sz w:val="24"/>
          <w:szCs w:val="24"/>
        </w:rPr>
        <w:t>336 Nguyễn Trãi, Thanh Xuân, Hà Nội</w:t>
      </w:r>
    </w:p>
    <w:p w:rsidR="008A1D3D" w:rsidRPr="007C007F" w:rsidRDefault="008A1D3D" w:rsidP="008A1D3D">
      <w:pPr>
        <w:spacing w:before="100" w:beforeAutospacing="1" w:after="100" w:afterAutospacing="1"/>
        <w:jc w:val="center"/>
        <w:rPr>
          <w:rFonts w:eastAsia="Times New Roman"/>
          <w:b/>
          <w:bCs/>
          <w:szCs w:val="24"/>
        </w:rPr>
      </w:pPr>
      <w:r w:rsidRPr="00F27F5D">
        <w:rPr>
          <w:sz w:val="24"/>
          <w:szCs w:val="24"/>
        </w:rPr>
        <w:t xml:space="preserve">Nhận ngày </w:t>
      </w:r>
      <w:r w:rsidRPr="007C007F">
        <w:rPr>
          <w:sz w:val="24"/>
          <w:szCs w:val="24"/>
        </w:rPr>
        <w:t xml:space="preserve">  </w:t>
      </w:r>
      <w:r w:rsidRPr="00F27F5D">
        <w:rPr>
          <w:sz w:val="24"/>
          <w:szCs w:val="24"/>
        </w:rPr>
        <w:t xml:space="preserve"> tháng </w:t>
      </w:r>
      <w:r w:rsidRPr="007C007F">
        <w:rPr>
          <w:sz w:val="24"/>
          <w:szCs w:val="24"/>
        </w:rPr>
        <w:t xml:space="preserve">   </w:t>
      </w:r>
      <w:r>
        <w:rPr>
          <w:sz w:val="24"/>
          <w:szCs w:val="24"/>
        </w:rPr>
        <w:t xml:space="preserve"> năm 201</w:t>
      </w:r>
      <w:r>
        <w:rPr>
          <w:sz w:val="24"/>
          <w:szCs w:val="24"/>
          <w:lang w:val="en-US"/>
        </w:rPr>
        <w:t>7</w:t>
      </w:r>
      <w:r w:rsidRPr="00F27F5D">
        <w:rPr>
          <w:sz w:val="24"/>
          <w:szCs w:val="24"/>
        </w:rPr>
        <w:br/>
        <w:t xml:space="preserve">Chỉnh sửa ngày </w:t>
      </w:r>
      <w:r w:rsidRPr="007C007F">
        <w:rPr>
          <w:sz w:val="24"/>
          <w:szCs w:val="24"/>
        </w:rPr>
        <w:t xml:space="preserve">    </w:t>
      </w:r>
      <w:r w:rsidRPr="00F27F5D">
        <w:rPr>
          <w:sz w:val="24"/>
          <w:szCs w:val="24"/>
        </w:rPr>
        <w:t xml:space="preserve"> tháng </w:t>
      </w:r>
      <w:r w:rsidRPr="007C007F">
        <w:rPr>
          <w:sz w:val="24"/>
          <w:szCs w:val="24"/>
        </w:rPr>
        <w:t xml:space="preserve">   </w:t>
      </w:r>
      <w:r w:rsidRPr="00F27F5D">
        <w:rPr>
          <w:sz w:val="24"/>
          <w:szCs w:val="24"/>
        </w:rPr>
        <w:t xml:space="preserve"> năm 201</w:t>
      </w:r>
      <w:r w:rsidRPr="007C007F">
        <w:rPr>
          <w:sz w:val="24"/>
          <w:szCs w:val="24"/>
        </w:rPr>
        <w:t>7</w:t>
      </w:r>
      <w:r w:rsidRPr="00F27F5D">
        <w:rPr>
          <w:sz w:val="24"/>
          <w:szCs w:val="24"/>
        </w:rPr>
        <w:t xml:space="preserve">; Chấp nhận đăng ngày </w:t>
      </w:r>
      <w:r w:rsidRPr="007C007F">
        <w:rPr>
          <w:sz w:val="24"/>
          <w:szCs w:val="24"/>
        </w:rPr>
        <w:t xml:space="preserve">   </w:t>
      </w:r>
      <w:r w:rsidRPr="00F27F5D">
        <w:rPr>
          <w:sz w:val="24"/>
          <w:szCs w:val="24"/>
        </w:rPr>
        <w:t xml:space="preserve"> tháng </w:t>
      </w:r>
      <w:r w:rsidRPr="007C007F">
        <w:rPr>
          <w:sz w:val="24"/>
          <w:szCs w:val="24"/>
        </w:rPr>
        <w:t xml:space="preserve">    </w:t>
      </w:r>
      <w:r w:rsidRPr="00F27F5D">
        <w:rPr>
          <w:sz w:val="24"/>
          <w:szCs w:val="24"/>
        </w:rPr>
        <w:t xml:space="preserve"> năm 201</w:t>
      </w:r>
      <w:r w:rsidRPr="007C007F">
        <w:rPr>
          <w:sz w:val="24"/>
          <w:szCs w:val="24"/>
        </w:rPr>
        <w:t>7</w:t>
      </w:r>
    </w:p>
    <w:p w:rsidR="008A1D3D" w:rsidRDefault="008A1D3D" w:rsidP="008A1D3D">
      <w:pPr>
        <w:tabs>
          <w:tab w:val="center" w:pos="4513"/>
          <w:tab w:val="right" w:pos="9026"/>
        </w:tabs>
        <w:spacing w:line="276" w:lineRule="auto"/>
        <w:jc w:val="both"/>
        <w:rPr>
          <w:rFonts w:asciiTheme="majorHAnsi" w:hAnsiTheme="majorHAnsi" w:cstheme="majorHAnsi"/>
          <w:b/>
          <w:sz w:val="26"/>
          <w:szCs w:val="26"/>
          <w:lang w:val="en-US"/>
        </w:rPr>
      </w:pPr>
    </w:p>
    <w:p w:rsidR="001D0573" w:rsidRPr="00D730CA" w:rsidRDefault="008A1D3D" w:rsidP="008A1D3D">
      <w:pPr>
        <w:tabs>
          <w:tab w:val="center" w:pos="4513"/>
          <w:tab w:val="right" w:pos="9026"/>
        </w:tabs>
        <w:spacing w:line="276" w:lineRule="auto"/>
        <w:ind w:left="567" w:right="565"/>
        <w:jc w:val="both"/>
        <w:rPr>
          <w:rFonts w:asciiTheme="majorHAnsi" w:hAnsiTheme="majorHAnsi" w:cstheme="majorHAnsi"/>
          <w:sz w:val="24"/>
          <w:szCs w:val="24"/>
        </w:rPr>
      </w:pPr>
      <w:bookmarkStart w:id="0" w:name="_GoBack"/>
      <w:r w:rsidRPr="00D730CA">
        <w:rPr>
          <w:rFonts w:asciiTheme="majorHAnsi" w:hAnsiTheme="majorHAnsi" w:cstheme="majorHAnsi"/>
          <w:b/>
          <w:sz w:val="24"/>
          <w:szCs w:val="24"/>
          <w:lang w:val="en-US"/>
        </w:rPr>
        <w:t xml:space="preserve">Tóm tắt: </w:t>
      </w:r>
      <w:r w:rsidR="00C92002" w:rsidRPr="00D730CA">
        <w:rPr>
          <w:rFonts w:asciiTheme="majorHAnsi" w:hAnsiTheme="majorHAnsi" w:cstheme="majorHAnsi"/>
          <w:sz w:val="24"/>
          <w:szCs w:val="24"/>
          <w:lang w:val="en-US"/>
        </w:rPr>
        <w:tab/>
      </w:r>
      <w:r w:rsidR="0018473A" w:rsidRPr="00D730CA">
        <w:rPr>
          <w:rFonts w:asciiTheme="majorHAnsi" w:hAnsiTheme="majorHAnsi" w:cstheme="majorHAnsi"/>
          <w:color w:val="000000"/>
          <w:sz w:val="24"/>
          <w:szCs w:val="24"/>
          <w:lang w:val="en-US"/>
        </w:rPr>
        <w:t>T</w:t>
      </w:r>
      <w:r w:rsidR="006966B1" w:rsidRPr="00D730CA">
        <w:rPr>
          <w:rFonts w:asciiTheme="majorHAnsi" w:hAnsiTheme="majorHAnsi" w:cstheme="majorHAnsi"/>
          <w:color w:val="000000"/>
          <w:sz w:val="24"/>
          <w:szCs w:val="24"/>
        </w:rPr>
        <w:t>rước bối cảnh hội nhập quốc tế và xu thế toàn cầu hóa diễn ra ngày càng sâu sắc, nhiều quốc gia đã thay đổi tư duy về hoạch định và thực thi các chính sách về quản lý di động xã hội của nguồn nhân lự</w:t>
      </w:r>
      <w:r w:rsidR="0018473A" w:rsidRPr="00D730CA">
        <w:rPr>
          <w:rFonts w:asciiTheme="majorHAnsi" w:hAnsiTheme="majorHAnsi" w:cstheme="majorHAnsi"/>
          <w:color w:val="000000"/>
          <w:sz w:val="24"/>
          <w:szCs w:val="24"/>
        </w:rPr>
        <w:t xml:space="preserve">c </w:t>
      </w:r>
      <w:r w:rsidR="0018473A" w:rsidRPr="00D730CA">
        <w:rPr>
          <w:rFonts w:asciiTheme="majorHAnsi" w:hAnsiTheme="majorHAnsi" w:cstheme="majorHAnsi"/>
          <w:color w:val="000000"/>
          <w:sz w:val="24"/>
          <w:szCs w:val="24"/>
          <w:lang w:val="en-US"/>
        </w:rPr>
        <w:t>R&amp;D</w:t>
      </w:r>
      <w:r w:rsidR="00B9631C" w:rsidRPr="00D730CA">
        <w:rPr>
          <w:rFonts w:asciiTheme="majorHAnsi" w:hAnsiTheme="majorHAnsi" w:cstheme="majorHAnsi"/>
          <w:color w:val="000000"/>
          <w:sz w:val="24"/>
          <w:szCs w:val="24"/>
        </w:rPr>
        <w:t xml:space="preserve">. </w:t>
      </w:r>
      <w:r w:rsidR="0018473A" w:rsidRPr="00D730CA">
        <w:rPr>
          <w:rFonts w:asciiTheme="majorHAnsi" w:hAnsiTheme="majorHAnsi" w:cstheme="majorHAnsi"/>
          <w:sz w:val="24"/>
          <w:szCs w:val="24"/>
        </w:rPr>
        <w:t>Suốt một thời gian dài, các quốc gia lo sợ về hiện tượng “Chảy máu chất xám”</w:t>
      </w:r>
      <w:r w:rsidR="0018473A" w:rsidRPr="00D730CA">
        <w:rPr>
          <w:rStyle w:val="FootnoteReference"/>
          <w:rFonts w:asciiTheme="majorHAnsi" w:hAnsiTheme="majorHAnsi" w:cstheme="majorHAnsi"/>
          <w:sz w:val="24"/>
          <w:szCs w:val="24"/>
        </w:rPr>
        <w:footnoteReference w:id="2"/>
      </w:r>
      <w:r w:rsidR="0018473A" w:rsidRPr="00D730CA">
        <w:rPr>
          <w:rFonts w:asciiTheme="majorHAnsi" w:hAnsiTheme="majorHAnsi" w:cstheme="majorHAnsi"/>
          <w:sz w:val="24"/>
          <w:szCs w:val="24"/>
        </w:rPr>
        <w:t xml:space="preserve"> và sự hình thành các “Cực nam châm” hút các luồng di động xã hội của nhân lực R&amp;D thì giờ đây, dưới tác động của Cuộc Cách mạng Công nghiệp thứ tư và sự lưu chuyển của nhân lực R&amp;D ngày càng trở nên linh hoạt, các nhà quản lý khoa học và công nghệ đang ngày càng chủ động </w:t>
      </w:r>
      <w:r w:rsidR="0018473A" w:rsidRPr="00D730CA">
        <w:rPr>
          <w:rFonts w:asciiTheme="majorHAnsi" w:hAnsiTheme="majorHAnsi" w:cstheme="majorHAnsi"/>
          <w:b/>
          <w:sz w:val="24"/>
          <w:szCs w:val="24"/>
        </w:rPr>
        <w:t>đảm bảo</w:t>
      </w:r>
      <w:r w:rsidR="0018473A" w:rsidRPr="00D730CA">
        <w:rPr>
          <w:rStyle w:val="FootnoteReference"/>
          <w:rFonts w:asciiTheme="majorHAnsi" w:hAnsiTheme="majorHAnsi" w:cstheme="majorHAnsi"/>
          <w:b/>
          <w:sz w:val="24"/>
          <w:szCs w:val="24"/>
        </w:rPr>
        <w:footnoteReference w:id="3"/>
      </w:r>
      <w:r w:rsidR="0018473A" w:rsidRPr="00D730CA">
        <w:rPr>
          <w:rFonts w:asciiTheme="majorHAnsi" w:hAnsiTheme="majorHAnsi" w:cstheme="majorHAnsi"/>
          <w:sz w:val="24"/>
          <w:szCs w:val="24"/>
        </w:rPr>
        <w:t xml:space="preserve"> các điều kiện để nhân lực R&amp;D có thể lưu chuyển thông qua các phương thức tổ chức lao động có sự hỗ trợ của kỹ thuật số</w:t>
      </w:r>
      <w:r w:rsidR="0018473A" w:rsidRPr="00D730CA">
        <w:rPr>
          <w:rFonts w:asciiTheme="majorHAnsi" w:hAnsiTheme="majorHAnsi" w:cstheme="majorHAnsi"/>
          <w:sz w:val="24"/>
          <w:szCs w:val="24"/>
          <w:lang w:val="en-US"/>
        </w:rPr>
        <w:t xml:space="preserve">. </w:t>
      </w:r>
      <w:r w:rsidR="0005794C" w:rsidRPr="00D730CA">
        <w:rPr>
          <w:rFonts w:asciiTheme="majorHAnsi" w:hAnsiTheme="majorHAnsi" w:cstheme="majorHAnsi"/>
          <w:color w:val="000000"/>
          <w:sz w:val="24"/>
          <w:szCs w:val="24"/>
        </w:rPr>
        <w:t xml:space="preserve">Từ những phân tích về đặc điểm của nhân lực </w:t>
      </w:r>
      <w:r w:rsidR="006966B1" w:rsidRPr="00D730CA">
        <w:rPr>
          <w:rFonts w:asciiTheme="majorHAnsi" w:hAnsiTheme="majorHAnsi" w:cstheme="majorHAnsi"/>
          <w:color w:val="000000"/>
          <w:sz w:val="24"/>
          <w:szCs w:val="24"/>
          <w:lang w:val="en-US"/>
        </w:rPr>
        <w:t>R&amp;D</w:t>
      </w:r>
      <w:r w:rsidR="0005794C" w:rsidRPr="00D730CA">
        <w:rPr>
          <w:rFonts w:asciiTheme="majorHAnsi" w:hAnsiTheme="majorHAnsi" w:cstheme="majorHAnsi"/>
          <w:color w:val="000000"/>
          <w:sz w:val="24"/>
          <w:szCs w:val="24"/>
        </w:rPr>
        <w:t xml:space="preserve">, di động xã hội của nhân lực </w:t>
      </w:r>
      <w:r w:rsidR="006966B1" w:rsidRPr="00D730CA">
        <w:rPr>
          <w:rFonts w:asciiTheme="majorHAnsi" w:hAnsiTheme="majorHAnsi" w:cstheme="majorHAnsi"/>
          <w:color w:val="000000"/>
          <w:sz w:val="24"/>
          <w:szCs w:val="24"/>
          <w:lang w:val="en-US"/>
        </w:rPr>
        <w:t>R&amp;D</w:t>
      </w:r>
      <w:r w:rsidR="0005794C" w:rsidRPr="00D730CA">
        <w:rPr>
          <w:rFonts w:asciiTheme="majorHAnsi" w:hAnsiTheme="majorHAnsi" w:cstheme="majorHAnsi"/>
          <w:color w:val="000000"/>
          <w:sz w:val="24"/>
          <w:szCs w:val="24"/>
        </w:rPr>
        <w:t xml:space="preserve"> và những tác độ</w:t>
      </w:r>
      <w:r w:rsidR="00771416" w:rsidRPr="00D730CA">
        <w:rPr>
          <w:rFonts w:asciiTheme="majorHAnsi" w:hAnsiTheme="majorHAnsi" w:cstheme="majorHAnsi"/>
          <w:color w:val="000000"/>
          <w:sz w:val="24"/>
          <w:szCs w:val="24"/>
        </w:rPr>
        <w:t>ng</w:t>
      </w:r>
      <w:r w:rsidR="0005794C" w:rsidRPr="00D730CA">
        <w:rPr>
          <w:rFonts w:asciiTheme="majorHAnsi" w:hAnsiTheme="majorHAnsi" w:cstheme="majorHAnsi"/>
          <w:color w:val="000000"/>
          <w:sz w:val="24"/>
          <w:szCs w:val="24"/>
        </w:rPr>
        <w:t xml:space="preserve"> của Cuộc Cách mạng Công nghiệp lần thứ tư, bài báo sẽ </w:t>
      </w:r>
      <w:r w:rsidR="00CD34ED" w:rsidRPr="00D730CA">
        <w:rPr>
          <w:rFonts w:asciiTheme="majorHAnsi" w:hAnsiTheme="majorHAnsi" w:cstheme="majorHAnsi"/>
          <w:color w:val="000000"/>
          <w:sz w:val="24"/>
          <w:szCs w:val="24"/>
        </w:rPr>
        <w:t xml:space="preserve">phân tích sự hình thành </w:t>
      </w:r>
      <w:r w:rsidR="00506C28" w:rsidRPr="00D730CA">
        <w:rPr>
          <w:rFonts w:asciiTheme="majorHAnsi" w:hAnsiTheme="majorHAnsi" w:cstheme="majorHAnsi"/>
          <w:color w:val="000000"/>
          <w:sz w:val="24"/>
          <w:szCs w:val="24"/>
        </w:rPr>
        <w:t>phương thức tổ chức lao động -</w:t>
      </w:r>
      <w:r w:rsidR="00CD34ED" w:rsidRPr="00D730CA">
        <w:rPr>
          <w:rFonts w:asciiTheme="majorHAnsi" w:hAnsiTheme="majorHAnsi" w:cstheme="majorHAnsi"/>
          <w:color w:val="000000"/>
          <w:sz w:val="24"/>
          <w:szCs w:val="24"/>
        </w:rPr>
        <w:t xml:space="preserve"> </w:t>
      </w:r>
      <w:r w:rsidR="00771416" w:rsidRPr="00D730CA">
        <w:rPr>
          <w:rFonts w:asciiTheme="majorHAnsi" w:hAnsiTheme="majorHAnsi" w:cstheme="majorHAnsi"/>
          <w:color w:val="000000"/>
          <w:sz w:val="24"/>
          <w:szCs w:val="24"/>
        </w:rPr>
        <w:t xml:space="preserve">UBER nhân lực </w:t>
      </w:r>
      <w:r w:rsidR="00C32841" w:rsidRPr="00D730CA">
        <w:rPr>
          <w:rFonts w:asciiTheme="majorHAnsi" w:hAnsiTheme="majorHAnsi" w:cstheme="majorHAnsi"/>
          <w:color w:val="000000"/>
          <w:sz w:val="24"/>
          <w:szCs w:val="24"/>
        </w:rPr>
        <w:t>R&amp;D</w:t>
      </w:r>
      <w:r w:rsidR="00F00280" w:rsidRPr="00D730CA">
        <w:rPr>
          <w:rFonts w:asciiTheme="majorHAnsi" w:hAnsiTheme="majorHAnsi" w:cstheme="majorHAnsi"/>
          <w:color w:val="000000"/>
          <w:sz w:val="24"/>
          <w:szCs w:val="24"/>
        </w:rPr>
        <w:t>, với</w:t>
      </w:r>
      <w:r w:rsidR="00771416" w:rsidRPr="00D730CA">
        <w:rPr>
          <w:rFonts w:asciiTheme="majorHAnsi" w:hAnsiTheme="majorHAnsi" w:cstheme="majorHAnsi"/>
          <w:color w:val="000000"/>
          <w:sz w:val="24"/>
          <w:szCs w:val="24"/>
        </w:rPr>
        <w:t xml:space="preserve"> một cách tiếp cận mới trong thu hút và sử dụng nhân lực </w:t>
      </w:r>
      <w:r w:rsidR="006966B1" w:rsidRPr="00D730CA">
        <w:rPr>
          <w:rFonts w:asciiTheme="majorHAnsi" w:hAnsiTheme="majorHAnsi" w:cstheme="majorHAnsi"/>
          <w:color w:val="000000"/>
          <w:sz w:val="24"/>
          <w:szCs w:val="24"/>
          <w:lang w:val="en-US"/>
        </w:rPr>
        <w:t>khoa học và công nghệ (</w:t>
      </w:r>
      <w:r w:rsidR="00771416" w:rsidRPr="00D730CA">
        <w:rPr>
          <w:rFonts w:asciiTheme="majorHAnsi" w:hAnsiTheme="majorHAnsi" w:cstheme="majorHAnsi"/>
          <w:color w:val="000000"/>
          <w:sz w:val="24"/>
          <w:szCs w:val="24"/>
        </w:rPr>
        <w:t>KH&amp;CN</w:t>
      </w:r>
      <w:r w:rsidR="00A5357C" w:rsidRPr="00D730CA">
        <w:rPr>
          <w:rFonts w:asciiTheme="majorHAnsi" w:hAnsiTheme="majorHAnsi" w:cstheme="majorHAnsi"/>
          <w:color w:val="000000"/>
          <w:sz w:val="24"/>
          <w:szCs w:val="24"/>
          <w:lang w:val="en-US"/>
        </w:rPr>
        <w:t xml:space="preserve">). </w:t>
      </w:r>
      <w:r w:rsidR="006966B1" w:rsidRPr="00D730CA">
        <w:rPr>
          <w:rFonts w:asciiTheme="majorHAnsi" w:hAnsiTheme="majorHAnsi" w:cstheme="majorHAnsi"/>
          <w:color w:val="000000"/>
          <w:sz w:val="24"/>
          <w:szCs w:val="24"/>
          <w:lang w:val="en-US"/>
        </w:rPr>
        <w:t>T</w:t>
      </w:r>
      <w:r w:rsidR="00A235C4" w:rsidRPr="00D730CA">
        <w:rPr>
          <w:rFonts w:asciiTheme="majorHAnsi" w:hAnsiTheme="majorHAnsi" w:cstheme="majorHAnsi"/>
          <w:color w:val="000000"/>
          <w:sz w:val="24"/>
          <w:szCs w:val="24"/>
        </w:rPr>
        <w:t xml:space="preserve">ừ đó </w:t>
      </w:r>
      <w:r w:rsidR="007667D5" w:rsidRPr="00D730CA">
        <w:rPr>
          <w:rFonts w:asciiTheme="majorHAnsi" w:hAnsiTheme="majorHAnsi" w:cstheme="majorHAnsi"/>
          <w:color w:val="000000"/>
          <w:sz w:val="24"/>
          <w:szCs w:val="24"/>
        </w:rPr>
        <w:t xml:space="preserve">đưa ra những hàm ý chính sách trong quản lý di động xã hội của nguồn nhân lực </w:t>
      </w:r>
      <w:r w:rsidR="006966B1" w:rsidRPr="00D730CA">
        <w:rPr>
          <w:rFonts w:asciiTheme="majorHAnsi" w:hAnsiTheme="majorHAnsi" w:cstheme="majorHAnsi"/>
          <w:color w:val="000000"/>
          <w:sz w:val="24"/>
          <w:szCs w:val="24"/>
          <w:lang w:val="en-US"/>
        </w:rPr>
        <w:t>R&amp;D</w:t>
      </w:r>
      <w:r w:rsidR="007667D5" w:rsidRPr="00D730CA">
        <w:rPr>
          <w:rFonts w:asciiTheme="majorHAnsi" w:hAnsiTheme="majorHAnsi" w:cstheme="majorHAnsi"/>
          <w:color w:val="000000"/>
          <w:sz w:val="24"/>
          <w:szCs w:val="24"/>
        </w:rPr>
        <w:t xml:space="preserve"> hiệ</w:t>
      </w:r>
      <w:r w:rsidR="00896E1F" w:rsidRPr="00D730CA">
        <w:rPr>
          <w:rFonts w:asciiTheme="majorHAnsi" w:hAnsiTheme="majorHAnsi" w:cstheme="majorHAnsi"/>
          <w:color w:val="000000"/>
          <w:sz w:val="24"/>
          <w:szCs w:val="24"/>
        </w:rPr>
        <w:t>n nay</w:t>
      </w:r>
      <w:r w:rsidR="00896E1F" w:rsidRPr="00D730CA">
        <w:rPr>
          <w:rFonts w:asciiTheme="majorHAnsi" w:hAnsiTheme="majorHAnsi" w:cstheme="majorHAnsi"/>
          <w:color w:val="000000"/>
          <w:sz w:val="24"/>
          <w:szCs w:val="24"/>
          <w:lang w:val="en-US"/>
        </w:rPr>
        <w:t xml:space="preserve">, </w:t>
      </w:r>
      <w:r w:rsidR="00896E1F" w:rsidRPr="00D730CA">
        <w:rPr>
          <w:rFonts w:asciiTheme="majorHAnsi" w:hAnsiTheme="majorHAnsi" w:cstheme="majorHAnsi"/>
          <w:color w:val="000000"/>
          <w:sz w:val="24"/>
          <w:szCs w:val="24"/>
        </w:rPr>
        <w:t>với mục tiêu khuyến khích nguồn nhân lực này phát huy được năng lực sáng tạo và đóng góp cho sự phát triển của quốc gia trên mọi lãnh thổ và mọi lĩnh vực.</w:t>
      </w:r>
    </w:p>
    <w:p w:rsidR="00905227" w:rsidRPr="00D730CA" w:rsidRDefault="00EA57D4" w:rsidP="008A1D3D">
      <w:pPr>
        <w:spacing w:line="276" w:lineRule="auto"/>
        <w:ind w:left="567" w:right="565"/>
        <w:jc w:val="both"/>
        <w:rPr>
          <w:rFonts w:asciiTheme="majorHAnsi" w:hAnsiTheme="majorHAnsi" w:cstheme="majorHAnsi"/>
          <w:i/>
          <w:sz w:val="24"/>
          <w:szCs w:val="24"/>
          <w:lang w:val="en-US"/>
        </w:rPr>
      </w:pPr>
      <w:r w:rsidRPr="00D730CA">
        <w:rPr>
          <w:rFonts w:asciiTheme="majorHAnsi" w:hAnsiTheme="majorHAnsi" w:cstheme="majorHAnsi"/>
          <w:i/>
          <w:sz w:val="24"/>
          <w:szCs w:val="24"/>
        </w:rPr>
        <w:t xml:space="preserve">Từ khóa: </w:t>
      </w:r>
      <w:r w:rsidR="00C10559" w:rsidRPr="00D730CA">
        <w:rPr>
          <w:rFonts w:asciiTheme="majorHAnsi" w:hAnsiTheme="majorHAnsi" w:cstheme="majorHAnsi"/>
          <w:sz w:val="24"/>
          <w:szCs w:val="24"/>
        </w:rPr>
        <w:t>Nghiên cứu &amp; Triển khai</w:t>
      </w:r>
      <w:r w:rsidR="004A4220" w:rsidRPr="00D730CA">
        <w:rPr>
          <w:rFonts w:asciiTheme="majorHAnsi" w:hAnsiTheme="majorHAnsi" w:cstheme="majorHAnsi"/>
          <w:sz w:val="24"/>
          <w:szCs w:val="24"/>
        </w:rPr>
        <w:t xml:space="preserve"> (R&amp;D)</w:t>
      </w:r>
      <w:r w:rsidR="00951F76" w:rsidRPr="00D730CA">
        <w:rPr>
          <w:rFonts w:asciiTheme="majorHAnsi" w:hAnsiTheme="majorHAnsi" w:cstheme="majorHAnsi"/>
          <w:sz w:val="24"/>
          <w:szCs w:val="24"/>
        </w:rPr>
        <w:t xml:space="preserve">, </w:t>
      </w:r>
      <w:r w:rsidRPr="00D730CA">
        <w:rPr>
          <w:rFonts w:asciiTheme="majorHAnsi" w:hAnsiTheme="majorHAnsi" w:cstheme="majorHAnsi"/>
          <w:sz w:val="24"/>
          <w:szCs w:val="24"/>
        </w:rPr>
        <w:t xml:space="preserve">Nhân lực </w:t>
      </w:r>
      <w:r w:rsidR="00130FB7" w:rsidRPr="00D730CA">
        <w:rPr>
          <w:rFonts w:asciiTheme="majorHAnsi" w:hAnsiTheme="majorHAnsi" w:cstheme="majorHAnsi"/>
          <w:sz w:val="24"/>
          <w:szCs w:val="24"/>
        </w:rPr>
        <w:t>R</w:t>
      </w:r>
      <w:r w:rsidR="00E4792A" w:rsidRPr="00D730CA">
        <w:rPr>
          <w:rFonts w:asciiTheme="majorHAnsi" w:hAnsiTheme="majorHAnsi" w:cstheme="majorHAnsi"/>
          <w:sz w:val="24"/>
          <w:szCs w:val="24"/>
        </w:rPr>
        <w:t xml:space="preserve">&amp;D, </w:t>
      </w:r>
      <w:r w:rsidR="007142AE" w:rsidRPr="00D730CA">
        <w:rPr>
          <w:rFonts w:asciiTheme="majorHAnsi" w:hAnsiTheme="majorHAnsi" w:cstheme="majorHAnsi"/>
          <w:sz w:val="24"/>
          <w:szCs w:val="24"/>
        </w:rPr>
        <w:t>di động xã hội của nhân lực</w:t>
      </w:r>
      <w:r w:rsidR="00C710FB" w:rsidRPr="00D730CA">
        <w:rPr>
          <w:rFonts w:asciiTheme="majorHAnsi" w:hAnsiTheme="majorHAnsi" w:cstheme="majorHAnsi"/>
          <w:sz w:val="24"/>
          <w:szCs w:val="24"/>
        </w:rPr>
        <w:t xml:space="preserve"> R&amp;D</w:t>
      </w:r>
      <w:r w:rsidRPr="00D730CA">
        <w:rPr>
          <w:rFonts w:asciiTheme="majorHAnsi" w:hAnsiTheme="majorHAnsi" w:cstheme="majorHAnsi"/>
          <w:sz w:val="24"/>
          <w:szCs w:val="24"/>
        </w:rPr>
        <w:t xml:space="preserve">, </w:t>
      </w:r>
      <w:r w:rsidR="00914F16" w:rsidRPr="00D730CA">
        <w:rPr>
          <w:rFonts w:asciiTheme="majorHAnsi" w:hAnsiTheme="majorHAnsi" w:cstheme="majorHAnsi"/>
          <w:sz w:val="24"/>
          <w:szCs w:val="24"/>
        </w:rPr>
        <w:t xml:space="preserve">UBER nhân lực </w:t>
      </w:r>
      <w:r w:rsidR="009D1E53" w:rsidRPr="00D730CA">
        <w:rPr>
          <w:rFonts w:asciiTheme="majorHAnsi" w:hAnsiTheme="majorHAnsi" w:cstheme="majorHAnsi"/>
          <w:sz w:val="24"/>
          <w:szCs w:val="24"/>
        </w:rPr>
        <w:t>R&amp;D</w:t>
      </w:r>
      <w:r w:rsidR="00557D51" w:rsidRPr="00D730CA">
        <w:rPr>
          <w:rFonts w:asciiTheme="majorHAnsi" w:hAnsiTheme="majorHAnsi" w:cstheme="majorHAnsi"/>
          <w:sz w:val="24"/>
          <w:szCs w:val="24"/>
        </w:rPr>
        <w:t>.</w:t>
      </w:r>
    </w:p>
    <w:bookmarkEnd w:id="0"/>
    <w:p w:rsidR="00AA2C15" w:rsidRDefault="00AA2C15" w:rsidP="008A1D3D">
      <w:pPr>
        <w:spacing w:line="276" w:lineRule="auto"/>
        <w:ind w:firstLine="720"/>
        <w:jc w:val="both"/>
        <w:rPr>
          <w:rFonts w:asciiTheme="majorHAnsi" w:hAnsiTheme="majorHAnsi" w:cstheme="majorHAnsi"/>
          <w:i/>
          <w:sz w:val="26"/>
          <w:szCs w:val="26"/>
          <w:lang w:val="en-US"/>
        </w:rPr>
      </w:pPr>
    </w:p>
    <w:p w:rsidR="008A1D3D" w:rsidRDefault="008A1D3D">
      <w:pPr>
        <w:rPr>
          <w:rFonts w:asciiTheme="majorHAnsi" w:eastAsia="Times New Roman" w:hAnsiTheme="majorHAnsi" w:cstheme="majorHAnsi"/>
          <w:b/>
          <w:spacing w:val="-2"/>
          <w:sz w:val="26"/>
          <w:szCs w:val="26"/>
          <w:lang w:eastAsia="x-none"/>
        </w:rPr>
      </w:pPr>
      <w:r>
        <w:br w:type="page"/>
      </w:r>
    </w:p>
    <w:p w:rsidR="00DB72FF" w:rsidRPr="009A20B0" w:rsidRDefault="006A09F3" w:rsidP="008A1D3D">
      <w:pPr>
        <w:pStyle w:val="StyleStyleVnTime13ptJustifiedCondensedby03pt"/>
        <w:numPr>
          <w:ilvl w:val="0"/>
          <w:numId w:val="31"/>
        </w:numPr>
        <w:spacing w:line="276" w:lineRule="auto"/>
      </w:pPr>
      <w:r w:rsidRPr="009A20B0">
        <w:lastRenderedPageBreak/>
        <w:t>D</w:t>
      </w:r>
      <w:r w:rsidR="002A78C9" w:rsidRPr="009A20B0">
        <w:t xml:space="preserve">i động xã hội của nhân lực </w:t>
      </w:r>
      <w:r w:rsidR="008359F2" w:rsidRPr="009A20B0">
        <w:t>nghiên cứu và triển khai (</w:t>
      </w:r>
      <w:r w:rsidR="00B14853" w:rsidRPr="009A20B0">
        <w:t>R&amp;D</w:t>
      </w:r>
      <w:r w:rsidR="008359F2" w:rsidRPr="009A20B0">
        <w:t>)</w:t>
      </w:r>
    </w:p>
    <w:p w:rsidR="00480A50" w:rsidRPr="009A20B0" w:rsidRDefault="002A78C9" w:rsidP="008A1D3D">
      <w:pPr>
        <w:pStyle w:val="StyleStyleVnTime13ptJustifiedCondensedby03pt"/>
        <w:spacing w:line="276" w:lineRule="auto"/>
        <w:rPr>
          <w:i/>
        </w:rPr>
      </w:pPr>
      <w:bookmarkStart w:id="1" w:name="_Toc450831720"/>
      <w:r w:rsidRPr="009A20B0">
        <w:rPr>
          <w:i/>
        </w:rPr>
        <w:t xml:space="preserve">1.1. </w:t>
      </w:r>
      <w:bookmarkEnd w:id="1"/>
      <w:r w:rsidR="008359F2" w:rsidRPr="009A20B0">
        <w:rPr>
          <w:i/>
        </w:rPr>
        <w:t xml:space="preserve">Khái niệm </w:t>
      </w:r>
      <w:r w:rsidR="00981722" w:rsidRPr="009A20B0">
        <w:rPr>
          <w:i/>
        </w:rPr>
        <w:t>Nhân lực</w:t>
      </w:r>
      <w:r w:rsidR="00EA5D24" w:rsidRPr="009A20B0">
        <w:rPr>
          <w:i/>
        </w:rPr>
        <w:t xml:space="preserve"> </w:t>
      </w:r>
      <w:r w:rsidR="008359F2" w:rsidRPr="009A20B0">
        <w:rPr>
          <w:i/>
        </w:rPr>
        <w:t>R&amp;D</w:t>
      </w:r>
    </w:p>
    <w:p w:rsidR="00A22E1A" w:rsidRDefault="00B14853" w:rsidP="008A1D3D">
      <w:pPr>
        <w:tabs>
          <w:tab w:val="left" w:pos="900"/>
        </w:tabs>
        <w:spacing w:line="276" w:lineRule="auto"/>
        <w:jc w:val="both"/>
        <w:rPr>
          <w:rFonts w:asciiTheme="majorHAnsi" w:hAnsiTheme="majorHAnsi" w:cstheme="majorHAnsi"/>
          <w:sz w:val="26"/>
          <w:szCs w:val="26"/>
          <w:lang w:val="sv-SE"/>
        </w:rPr>
      </w:pPr>
      <w:r w:rsidRPr="009A20B0">
        <w:rPr>
          <w:rFonts w:asciiTheme="majorHAnsi" w:hAnsiTheme="majorHAnsi" w:cstheme="majorHAnsi"/>
          <w:i/>
          <w:sz w:val="26"/>
          <w:szCs w:val="26"/>
        </w:rPr>
        <w:tab/>
      </w:r>
      <w:r w:rsidR="00981722" w:rsidRPr="009A20B0">
        <w:rPr>
          <w:rFonts w:asciiTheme="majorHAnsi" w:hAnsiTheme="majorHAnsi" w:cstheme="majorHAnsi"/>
          <w:sz w:val="26"/>
          <w:szCs w:val="26"/>
        </w:rPr>
        <w:t>Khi nói tới nhân lực</w:t>
      </w:r>
      <w:r w:rsidR="00981722" w:rsidRPr="009A20B0">
        <w:rPr>
          <w:rFonts w:asciiTheme="majorHAnsi" w:hAnsiTheme="majorHAnsi" w:cstheme="majorHAnsi"/>
          <w:sz w:val="26"/>
          <w:szCs w:val="26"/>
          <w:lang w:val="sv-SE"/>
        </w:rPr>
        <w:t xml:space="preserve"> R&amp;D</w:t>
      </w:r>
      <w:r w:rsidR="00981722" w:rsidRPr="009A20B0">
        <w:rPr>
          <w:rFonts w:asciiTheme="majorHAnsi" w:hAnsiTheme="majorHAnsi" w:cstheme="majorHAnsi"/>
          <w:sz w:val="26"/>
          <w:szCs w:val="26"/>
        </w:rPr>
        <w:t xml:space="preserve">, một số nghiên cứu chủ yếu tập trung phân tích về nhân lực </w:t>
      </w:r>
      <w:r w:rsidR="00981722" w:rsidRPr="009A20B0">
        <w:rPr>
          <w:rFonts w:asciiTheme="majorHAnsi" w:hAnsiTheme="majorHAnsi" w:cstheme="majorHAnsi"/>
          <w:sz w:val="26"/>
          <w:szCs w:val="26"/>
          <w:lang w:val="sv-SE"/>
        </w:rPr>
        <w:t>khoa học và công nghệ</w:t>
      </w:r>
      <w:r w:rsidR="00981722" w:rsidRPr="009A20B0">
        <w:rPr>
          <w:rFonts w:asciiTheme="majorHAnsi" w:hAnsiTheme="majorHAnsi" w:cstheme="majorHAnsi"/>
          <w:sz w:val="26"/>
          <w:szCs w:val="26"/>
        </w:rPr>
        <w:t xml:space="preserve"> </w:t>
      </w:r>
      <w:r w:rsidR="00981722" w:rsidRPr="009A20B0">
        <w:rPr>
          <w:rFonts w:asciiTheme="majorHAnsi" w:hAnsiTheme="majorHAnsi" w:cstheme="majorHAnsi"/>
          <w:sz w:val="26"/>
          <w:szCs w:val="26"/>
          <w:lang w:val="sv-SE"/>
        </w:rPr>
        <w:t>(</w:t>
      </w:r>
      <w:r w:rsidR="00981722" w:rsidRPr="009A20B0">
        <w:rPr>
          <w:rFonts w:asciiTheme="majorHAnsi" w:hAnsiTheme="majorHAnsi" w:cstheme="majorHAnsi"/>
          <w:sz w:val="26"/>
          <w:szCs w:val="26"/>
        </w:rPr>
        <w:t>KH&amp;CN</w:t>
      </w:r>
      <w:r w:rsidR="00981722" w:rsidRPr="009A20B0">
        <w:rPr>
          <w:rFonts w:asciiTheme="majorHAnsi" w:hAnsiTheme="majorHAnsi" w:cstheme="majorHAnsi"/>
          <w:sz w:val="26"/>
          <w:szCs w:val="26"/>
          <w:lang w:val="sv-SE"/>
        </w:rPr>
        <w:t>)</w:t>
      </w:r>
      <w:r w:rsidR="00981722" w:rsidRPr="009A20B0">
        <w:rPr>
          <w:rFonts w:asciiTheme="majorHAnsi" w:hAnsiTheme="majorHAnsi" w:cstheme="majorHAnsi"/>
          <w:sz w:val="26"/>
          <w:szCs w:val="26"/>
        </w:rPr>
        <w:t>, tuy nhiên cần có sự phân biệt về nội hàm của hai khái niệm này để tránh nhầm lẫn.</w:t>
      </w:r>
      <w:r w:rsidR="00981722" w:rsidRPr="009A20B0">
        <w:rPr>
          <w:rFonts w:asciiTheme="majorHAnsi" w:hAnsiTheme="majorHAnsi" w:cstheme="majorHAnsi"/>
          <w:sz w:val="26"/>
          <w:szCs w:val="26"/>
          <w:lang w:val="sv-SE"/>
        </w:rPr>
        <w:t xml:space="preserve"> </w:t>
      </w:r>
      <w:r w:rsidR="00981722" w:rsidRPr="009A20B0">
        <w:rPr>
          <w:rFonts w:asciiTheme="majorHAnsi" w:hAnsiTheme="majorHAnsi" w:cstheme="majorHAnsi"/>
          <w:color w:val="000000"/>
          <w:sz w:val="26"/>
          <w:szCs w:val="26"/>
          <w:lang w:val="sv-SE"/>
        </w:rPr>
        <w:t>Trước hết, nguồn nhân lực KH&amp;CN là toàn bộ</w:t>
      </w:r>
      <w:r w:rsidR="00981722" w:rsidRPr="00CB5E73">
        <w:rPr>
          <w:rFonts w:asciiTheme="majorHAnsi" w:hAnsiTheme="majorHAnsi" w:cstheme="majorHAnsi"/>
          <w:color w:val="000000"/>
          <w:sz w:val="26"/>
          <w:szCs w:val="26"/>
          <w:lang w:val="sv-SE"/>
        </w:rPr>
        <w:t xml:space="preserve"> lực lượng lao động tham gia vào các hoạt động KH&amp;CN, trong đó nhân lực R&amp;D chiếm một lực lượng lao động đáng kể trong nguồn n</w:t>
      </w:r>
      <w:r w:rsidR="00981722" w:rsidRPr="00CB5E73">
        <w:rPr>
          <w:rFonts w:asciiTheme="majorHAnsi" w:hAnsiTheme="majorHAnsi" w:cstheme="majorHAnsi"/>
          <w:sz w:val="26"/>
          <w:szCs w:val="26"/>
        </w:rPr>
        <w:t>hân lực</w:t>
      </w:r>
      <w:r w:rsidR="00981722" w:rsidRPr="00CB5E73">
        <w:rPr>
          <w:rFonts w:asciiTheme="majorHAnsi" w:hAnsiTheme="majorHAnsi" w:cstheme="majorHAnsi"/>
          <w:sz w:val="26"/>
          <w:szCs w:val="26"/>
          <w:lang w:val="sv-SE"/>
        </w:rPr>
        <w:t xml:space="preserve"> </w:t>
      </w:r>
      <w:r w:rsidR="00981722" w:rsidRPr="00CB5E73">
        <w:rPr>
          <w:rFonts w:asciiTheme="majorHAnsi" w:hAnsiTheme="majorHAnsi" w:cstheme="majorHAnsi"/>
          <w:sz w:val="26"/>
          <w:szCs w:val="26"/>
        </w:rPr>
        <w:t>KH&amp;CN</w:t>
      </w:r>
      <w:r w:rsidR="00981722" w:rsidRPr="00CB5E73">
        <w:rPr>
          <w:rFonts w:asciiTheme="majorHAnsi" w:hAnsiTheme="majorHAnsi" w:cstheme="majorHAnsi"/>
          <w:sz w:val="26"/>
          <w:szCs w:val="26"/>
          <w:lang w:val="sv-SE"/>
        </w:rPr>
        <w:t xml:space="preserve"> (Xem Hình 1).</w:t>
      </w:r>
      <w:r w:rsidR="00936E8B">
        <w:rPr>
          <w:rFonts w:asciiTheme="majorHAnsi" w:hAnsiTheme="majorHAnsi" w:cstheme="majorHAnsi"/>
          <w:sz w:val="26"/>
          <w:szCs w:val="26"/>
          <w:lang w:val="sv-SE"/>
        </w:rPr>
        <w:t xml:space="preserve"> </w:t>
      </w:r>
    </w:p>
    <w:p w:rsidR="002662B1" w:rsidRPr="000D77E1" w:rsidRDefault="00A22E1A" w:rsidP="008A1D3D">
      <w:pPr>
        <w:tabs>
          <w:tab w:val="left" w:pos="900"/>
        </w:tabs>
        <w:spacing w:line="276" w:lineRule="auto"/>
        <w:jc w:val="both"/>
        <w:rPr>
          <w:rFonts w:asciiTheme="majorHAnsi" w:hAnsiTheme="majorHAnsi" w:cstheme="majorHAnsi"/>
          <w:sz w:val="26"/>
          <w:szCs w:val="26"/>
          <w:lang w:val="sv-SE"/>
        </w:rPr>
      </w:pPr>
      <w:r>
        <w:rPr>
          <w:rFonts w:asciiTheme="majorHAnsi" w:hAnsiTheme="majorHAnsi" w:cstheme="majorHAnsi"/>
          <w:sz w:val="26"/>
          <w:szCs w:val="26"/>
          <w:lang w:val="sv-SE"/>
        </w:rPr>
        <w:tab/>
      </w:r>
      <w:r w:rsidR="00EA5D24" w:rsidRPr="009A20B0">
        <w:rPr>
          <w:rFonts w:asciiTheme="majorHAnsi" w:hAnsiTheme="majorHAnsi" w:cstheme="majorHAnsi"/>
          <w:sz w:val="26"/>
          <w:szCs w:val="26"/>
        </w:rPr>
        <w:t xml:space="preserve">R&amp;D </w:t>
      </w:r>
      <w:r w:rsidR="00D1363A" w:rsidRPr="009A20B0">
        <w:rPr>
          <w:rFonts w:asciiTheme="majorHAnsi" w:hAnsiTheme="majorHAnsi" w:cstheme="majorHAnsi"/>
          <w:sz w:val="26"/>
          <w:szCs w:val="26"/>
          <w:lang w:val="sv-SE"/>
        </w:rPr>
        <w:t xml:space="preserve">viết tắt của cụm từ Research and Experimental Development - </w:t>
      </w:r>
      <w:r w:rsidR="00EA5D24" w:rsidRPr="009A20B0">
        <w:rPr>
          <w:rFonts w:asciiTheme="majorHAnsi" w:hAnsiTheme="majorHAnsi" w:cstheme="majorHAnsi"/>
          <w:sz w:val="26"/>
          <w:szCs w:val="26"/>
        </w:rPr>
        <w:t xml:space="preserve"> thuật ngữ </w:t>
      </w:r>
      <w:r w:rsidR="00D1363A" w:rsidRPr="009A20B0">
        <w:rPr>
          <w:rFonts w:asciiTheme="majorHAnsi" w:hAnsiTheme="majorHAnsi" w:cstheme="majorHAnsi"/>
          <w:sz w:val="26"/>
          <w:szCs w:val="26"/>
          <w:lang w:val="sv-SE"/>
        </w:rPr>
        <w:t xml:space="preserve">được dịch là </w:t>
      </w:r>
      <w:r w:rsidR="00EA5D24" w:rsidRPr="009A20B0">
        <w:rPr>
          <w:rFonts w:asciiTheme="majorHAnsi" w:hAnsiTheme="majorHAnsi" w:cstheme="majorHAnsi"/>
          <w:sz w:val="26"/>
          <w:szCs w:val="26"/>
        </w:rPr>
        <w:t>Nghiên cứu và Triển khai</w:t>
      </w:r>
      <w:r w:rsidR="00EA5D24" w:rsidRPr="009A20B0">
        <w:rPr>
          <w:rStyle w:val="FootnoteReference"/>
          <w:rFonts w:asciiTheme="majorHAnsi" w:hAnsiTheme="majorHAnsi" w:cstheme="majorHAnsi"/>
          <w:sz w:val="26"/>
          <w:szCs w:val="26"/>
        </w:rPr>
        <w:footnoteReference w:id="4"/>
      </w:r>
      <w:r w:rsidR="00EA5D24" w:rsidRPr="009A20B0">
        <w:rPr>
          <w:rFonts w:asciiTheme="majorHAnsi" w:hAnsiTheme="majorHAnsi" w:cstheme="majorHAnsi"/>
          <w:sz w:val="26"/>
          <w:szCs w:val="26"/>
        </w:rPr>
        <w:t>.</w:t>
      </w:r>
      <w:r w:rsidR="00875B46" w:rsidRPr="009A20B0">
        <w:rPr>
          <w:rFonts w:asciiTheme="majorHAnsi" w:hAnsiTheme="majorHAnsi" w:cstheme="majorHAnsi"/>
          <w:sz w:val="26"/>
          <w:szCs w:val="26"/>
        </w:rPr>
        <w:t xml:space="preserve"> </w:t>
      </w:r>
      <w:r w:rsidR="009A20B0" w:rsidRPr="009A20B0">
        <w:rPr>
          <w:rFonts w:asciiTheme="majorHAnsi" w:hAnsiTheme="majorHAnsi" w:cstheme="majorHAnsi"/>
          <w:i/>
          <w:sz w:val="26"/>
          <w:szCs w:val="26"/>
          <w:lang w:val="sv-SE"/>
        </w:rPr>
        <w:t>H</w:t>
      </w:r>
      <w:r w:rsidR="009A20B0" w:rsidRPr="009A20B0">
        <w:rPr>
          <w:rFonts w:asciiTheme="majorHAnsi" w:hAnsiTheme="majorHAnsi" w:cstheme="majorHAnsi"/>
          <w:i/>
          <w:sz w:val="26"/>
          <w:szCs w:val="26"/>
        </w:rPr>
        <w:t>oạt động nghiên cứu</w:t>
      </w:r>
      <w:r w:rsidR="009A20B0" w:rsidRPr="009A20B0">
        <w:rPr>
          <w:rFonts w:asciiTheme="majorHAnsi" w:hAnsiTheme="majorHAnsi" w:cstheme="majorHAnsi"/>
          <w:sz w:val="26"/>
          <w:szCs w:val="26"/>
          <w:lang w:val="sv-SE"/>
        </w:rPr>
        <w:t xml:space="preserve"> </w:t>
      </w:r>
      <w:r w:rsidR="009A20B0" w:rsidRPr="009A20B0">
        <w:rPr>
          <w:rFonts w:asciiTheme="majorHAnsi" w:hAnsiTheme="majorHAnsi" w:cstheme="majorHAnsi"/>
          <w:sz w:val="26"/>
          <w:szCs w:val="26"/>
        </w:rPr>
        <w:t>bao gồm</w:t>
      </w:r>
      <w:r w:rsidR="009A20B0" w:rsidRPr="009A20B0">
        <w:rPr>
          <w:rFonts w:asciiTheme="majorHAnsi" w:hAnsiTheme="majorHAnsi" w:cstheme="majorHAnsi"/>
          <w:sz w:val="26"/>
          <w:szCs w:val="26"/>
          <w:lang w:val="sv-SE"/>
        </w:rPr>
        <w:t xml:space="preserve">: </w:t>
      </w:r>
      <w:r w:rsidR="009A20B0" w:rsidRPr="009A20B0">
        <w:rPr>
          <w:rFonts w:asciiTheme="majorHAnsi" w:hAnsiTheme="majorHAnsi" w:cstheme="majorHAnsi"/>
          <w:bCs/>
          <w:sz w:val="26"/>
          <w:szCs w:val="26"/>
        </w:rPr>
        <w:t xml:space="preserve">Nghiên cứu cơ bản và Nghiên cứu ứng dụng. </w:t>
      </w:r>
      <w:r w:rsidR="009A20B0" w:rsidRPr="009A20B0">
        <w:rPr>
          <w:rFonts w:asciiTheme="majorHAnsi" w:hAnsiTheme="majorHAnsi" w:cstheme="majorHAnsi"/>
          <w:bCs/>
          <w:i/>
          <w:sz w:val="26"/>
          <w:szCs w:val="26"/>
        </w:rPr>
        <w:t>Hoạt động Triển khai</w:t>
      </w:r>
      <w:r w:rsidR="009A20B0" w:rsidRPr="009A20B0">
        <w:rPr>
          <w:rFonts w:asciiTheme="majorHAnsi" w:hAnsiTheme="majorHAnsi" w:cstheme="majorHAnsi"/>
          <w:i/>
          <w:sz w:val="26"/>
          <w:szCs w:val="26"/>
        </w:rPr>
        <w:t>,</w:t>
      </w:r>
      <w:r w:rsidR="009A20B0" w:rsidRPr="009A20B0">
        <w:rPr>
          <w:rFonts w:asciiTheme="majorHAnsi" w:hAnsiTheme="majorHAnsi" w:cstheme="majorHAnsi"/>
          <w:sz w:val="26"/>
          <w:szCs w:val="26"/>
        </w:rPr>
        <w:t xml:space="preserve"> còn gọi là </w:t>
      </w:r>
      <w:r w:rsidR="009A20B0" w:rsidRPr="009A20B0">
        <w:rPr>
          <w:rFonts w:asciiTheme="majorHAnsi" w:hAnsiTheme="majorHAnsi" w:cstheme="majorHAnsi"/>
          <w:i/>
          <w:iCs/>
          <w:sz w:val="26"/>
          <w:szCs w:val="26"/>
        </w:rPr>
        <w:t>triển khai thực nghiệm</w:t>
      </w:r>
      <w:r w:rsidR="009A20B0" w:rsidRPr="009A20B0">
        <w:rPr>
          <w:rFonts w:asciiTheme="majorHAnsi" w:hAnsiTheme="majorHAnsi" w:cstheme="majorHAnsi"/>
          <w:sz w:val="26"/>
          <w:szCs w:val="26"/>
        </w:rPr>
        <w:t xml:space="preserve">, là sự vận dụng các lý thuyết để đưa ra các </w:t>
      </w:r>
      <w:r w:rsidR="009A20B0" w:rsidRPr="009A20B0">
        <w:rPr>
          <w:rFonts w:asciiTheme="majorHAnsi" w:hAnsiTheme="majorHAnsi" w:cstheme="majorHAnsi"/>
          <w:i/>
          <w:iCs/>
          <w:sz w:val="26"/>
          <w:szCs w:val="26"/>
        </w:rPr>
        <w:t>hình mẫu</w:t>
      </w:r>
      <w:r w:rsidR="009A20B0" w:rsidRPr="009A20B0">
        <w:rPr>
          <w:rFonts w:asciiTheme="majorHAnsi" w:hAnsiTheme="majorHAnsi" w:cstheme="majorHAnsi"/>
          <w:sz w:val="26"/>
          <w:szCs w:val="26"/>
        </w:rPr>
        <w:t xml:space="preserve"> (prototype) với những tham số </w:t>
      </w:r>
      <w:r w:rsidR="009A20B0" w:rsidRPr="009A20B0">
        <w:rPr>
          <w:rFonts w:asciiTheme="majorHAnsi" w:hAnsiTheme="majorHAnsi" w:cstheme="majorHAnsi"/>
          <w:i/>
          <w:iCs/>
          <w:sz w:val="26"/>
          <w:szCs w:val="26"/>
        </w:rPr>
        <w:t>khả thi về kỹ thuật</w:t>
      </w:r>
      <w:r w:rsidR="009A20B0" w:rsidRPr="009A20B0">
        <w:rPr>
          <w:rFonts w:asciiTheme="majorHAnsi" w:hAnsiTheme="majorHAnsi" w:cstheme="majorHAnsi"/>
          <w:sz w:val="26"/>
          <w:szCs w:val="26"/>
        </w:rPr>
        <w:t>. Hoạt động triển khai được chia thành hai loại: Triển khai trong phòng và triển khai bán đại trà</w:t>
      </w:r>
      <w:r w:rsidR="009A20B0" w:rsidRPr="000D77E1">
        <w:rPr>
          <w:rFonts w:asciiTheme="majorHAnsi" w:hAnsiTheme="majorHAnsi" w:cstheme="majorHAnsi"/>
          <w:sz w:val="26"/>
          <w:szCs w:val="26"/>
        </w:rPr>
        <w:t>.</w:t>
      </w:r>
      <w:r w:rsidR="000D77E1" w:rsidRPr="000D77E1">
        <w:rPr>
          <w:rFonts w:asciiTheme="majorHAnsi" w:hAnsiTheme="majorHAnsi" w:cstheme="majorHAnsi"/>
          <w:sz w:val="26"/>
          <w:szCs w:val="26"/>
          <w:lang w:val="sv-SE"/>
        </w:rPr>
        <w:t xml:space="preserve"> </w:t>
      </w:r>
      <w:r w:rsidR="009A20B0" w:rsidRPr="000D77E1">
        <w:rPr>
          <w:rFonts w:asciiTheme="majorHAnsi" w:hAnsiTheme="majorHAnsi" w:cstheme="majorHAnsi"/>
          <w:sz w:val="26"/>
          <w:szCs w:val="26"/>
        </w:rPr>
        <w:t xml:space="preserve">Hoạt động triển khai gồm 3 giai đoạn: </w:t>
      </w:r>
      <w:r w:rsidR="009A20B0" w:rsidRPr="000D77E1">
        <w:rPr>
          <w:rFonts w:asciiTheme="majorHAnsi" w:hAnsiTheme="majorHAnsi" w:cstheme="majorHAnsi"/>
          <w:bCs/>
          <w:sz w:val="26"/>
          <w:szCs w:val="26"/>
        </w:rPr>
        <w:t>Tạo vật mẫu</w:t>
      </w:r>
      <w:r w:rsidR="009A20B0" w:rsidRPr="000D77E1">
        <w:rPr>
          <w:rFonts w:asciiTheme="majorHAnsi" w:hAnsiTheme="majorHAnsi" w:cstheme="majorHAnsi"/>
          <w:sz w:val="26"/>
          <w:szCs w:val="26"/>
        </w:rPr>
        <w:t xml:space="preserve"> (prototype</w:t>
      </w:r>
      <w:r w:rsidR="009A20B0" w:rsidRPr="000D77E1">
        <w:rPr>
          <w:rFonts w:asciiTheme="majorHAnsi" w:hAnsiTheme="majorHAnsi" w:cstheme="majorHAnsi"/>
          <w:sz w:val="26"/>
          <w:szCs w:val="26"/>
          <w:lang w:val="sv-SE"/>
        </w:rPr>
        <w:t xml:space="preserve">), </w:t>
      </w:r>
      <w:r w:rsidR="009A20B0" w:rsidRPr="000D77E1">
        <w:rPr>
          <w:rFonts w:asciiTheme="majorHAnsi" w:hAnsiTheme="majorHAnsi" w:cstheme="majorHAnsi"/>
          <w:bCs/>
          <w:sz w:val="26"/>
          <w:szCs w:val="26"/>
        </w:rPr>
        <w:t xml:space="preserve">Tạo công nghệ </w:t>
      </w:r>
      <w:r w:rsidR="009A20B0" w:rsidRPr="000D77E1">
        <w:rPr>
          <w:rFonts w:asciiTheme="majorHAnsi" w:hAnsiTheme="majorHAnsi" w:cstheme="majorHAnsi"/>
          <w:sz w:val="26"/>
          <w:szCs w:val="26"/>
        </w:rPr>
        <w:t xml:space="preserve">còn gọi là giai đoạn “làm pilot”, </w:t>
      </w:r>
      <w:r w:rsidR="009A20B0" w:rsidRPr="000D77E1">
        <w:rPr>
          <w:rFonts w:asciiTheme="majorHAnsi" w:hAnsiTheme="majorHAnsi" w:cstheme="majorHAnsi"/>
          <w:bCs/>
          <w:sz w:val="26"/>
          <w:szCs w:val="26"/>
        </w:rPr>
        <w:t>Sản xuất thử loạt nhỏ</w:t>
      </w:r>
      <w:r w:rsidR="009A20B0" w:rsidRPr="000D77E1">
        <w:rPr>
          <w:rFonts w:asciiTheme="majorHAnsi" w:hAnsiTheme="majorHAnsi" w:cstheme="majorHAnsi"/>
          <w:sz w:val="26"/>
          <w:szCs w:val="26"/>
        </w:rPr>
        <w:t xml:space="preserve">, còn gọi là </w:t>
      </w:r>
      <w:r w:rsidR="009A20B0" w:rsidRPr="000D77E1">
        <w:rPr>
          <w:rFonts w:asciiTheme="majorHAnsi" w:hAnsiTheme="majorHAnsi" w:cstheme="majorHAnsi"/>
          <w:bCs/>
          <w:sz w:val="26"/>
          <w:szCs w:val="26"/>
        </w:rPr>
        <w:t>sản xuất “Série 0” (</w:t>
      </w:r>
      <w:r w:rsidR="009A20B0" w:rsidRPr="000D77E1">
        <w:rPr>
          <w:rFonts w:asciiTheme="majorHAnsi" w:hAnsiTheme="majorHAnsi" w:cstheme="majorHAnsi"/>
          <w:sz w:val="26"/>
          <w:szCs w:val="26"/>
        </w:rPr>
        <w:t>Loạt 0</w:t>
      </w:r>
      <w:r w:rsidR="009A20B0" w:rsidRPr="000D77E1">
        <w:rPr>
          <w:rFonts w:asciiTheme="majorHAnsi" w:hAnsiTheme="majorHAnsi" w:cstheme="majorHAnsi"/>
          <w:sz w:val="26"/>
          <w:szCs w:val="26"/>
          <w:lang w:val="sv-SE"/>
        </w:rPr>
        <w:t>).</w:t>
      </w:r>
      <w:r w:rsidR="009A20B0" w:rsidRPr="009A20B0">
        <w:rPr>
          <w:rFonts w:asciiTheme="majorHAnsi" w:hAnsiTheme="majorHAnsi" w:cstheme="majorHAnsi"/>
          <w:sz w:val="26"/>
          <w:szCs w:val="26"/>
          <w:lang w:val="sv-SE"/>
        </w:rPr>
        <w:t xml:space="preserve"> </w:t>
      </w:r>
      <w:r w:rsidR="00875B46" w:rsidRPr="009A20B0">
        <w:rPr>
          <w:rFonts w:asciiTheme="majorHAnsi" w:hAnsiTheme="majorHAnsi" w:cstheme="majorHAnsi"/>
          <w:iCs/>
          <w:sz w:val="26"/>
          <w:szCs w:val="26"/>
          <w:lang w:val="sv-SE"/>
        </w:rPr>
        <w:t>Theo Vũ Cao Đàm, trong nền kinh tế thị trường, loại hoạt động này được thực hiện trước hết trong các trường đại học, trong các doanh nghiệp và cũng có cả các viện nghiên cứu độc lập.</w:t>
      </w:r>
    </w:p>
    <w:p w:rsidR="002662B1" w:rsidRPr="00CB5E73" w:rsidRDefault="002662B1" w:rsidP="008A1D3D">
      <w:pPr>
        <w:tabs>
          <w:tab w:val="left" w:pos="900"/>
        </w:tabs>
        <w:spacing w:line="276" w:lineRule="auto"/>
        <w:jc w:val="center"/>
        <w:rPr>
          <w:rFonts w:asciiTheme="majorHAnsi" w:hAnsiTheme="majorHAnsi" w:cstheme="majorHAnsi"/>
          <w:sz w:val="26"/>
          <w:szCs w:val="26"/>
          <w:lang w:val="sv-SE"/>
        </w:rPr>
      </w:pPr>
      <w:r w:rsidRPr="009A20B0">
        <w:rPr>
          <w:rFonts w:asciiTheme="majorHAnsi" w:hAnsiTheme="majorHAnsi" w:cstheme="majorHAnsi"/>
          <w:b/>
          <w:sz w:val="26"/>
          <w:szCs w:val="26"/>
          <w:lang w:val="sv-SE"/>
        </w:rPr>
        <w:t>Bảng 1.</w:t>
      </w:r>
      <w:r w:rsidRPr="00CB5E73">
        <w:rPr>
          <w:rFonts w:asciiTheme="majorHAnsi" w:hAnsiTheme="majorHAnsi" w:cstheme="majorHAnsi"/>
          <w:b/>
          <w:sz w:val="26"/>
          <w:szCs w:val="26"/>
          <w:lang w:val="sv-SE"/>
        </w:rPr>
        <w:t xml:space="preserve"> Hoạt động khoa học và công nghệ</w:t>
      </w:r>
    </w:p>
    <w:tbl>
      <w:tblPr>
        <w:tblStyle w:val="TableGrid"/>
        <w:tblW w:w="0" w:type="auto"/>
        <w:tblLook w:val="04A0" w:firstRow="1" w:lastRow="0" w:firstColumn="1" w:lastColumn="0" w:noHBand="0" w:noVBand="1"/>
      </w:tblPr>
      <w:tblGrid>
        <w:gridCol w:w="1418"/>
        <w:gridCol w:w="1372"/>
        <w:gridCol w:w="1680"/>
        <w:gridCol w:w="1395"/>
        <w:gridCol w:w="1642"/>
        <w:gridCol w:w="1735"/>
      </w:tblGrid>
      <w:tr w:rsidR="002662B1" w:rsidRPr="00DA5C41" w:rsidTr="00E61509">
        <w:tc>
          <w:tcPr>
            <w:tcW w:w="2878" w:type="dxa"/>
            <w:gridSpan w:val="2"/>
          </w:tcPr>
          <w:p w:rsidR="002662B1" w:rsidRPr="00DA5C41" w:rsidRDefault="002662B1" w:rsidP="008A1D3D">
            <w:pPr>
              <w:tabs>
                <w:tab w:val="left" w:pos="900"/>
              </w:tabs>
              <w:spacing w:line="276" w:lineRule="auto"/>
              <w:jc w:val="center"/>
              <w:rPr>
                <w:rFonts w:asciiTheme="majorHAnsi" w:hAnsiTheme="majorHAnsi" w:cstheme="majorHAnsi"/>
                <w:b/>
                <w:szCs w:val="24"/>
                <w:lang w:val="en-US"/>
              </w:rPr>
            </w:pPr>
            <w:r w:rsidRPr="00DA5C41">
              <w:rPr>
                <w:rFonts w:asciiTheme="majorHAnsi" w:hAnsiTheme="majorHAnsi" w:cstheme="majorHAnsi"/>
                <w:b/>
                <w:szCs w:val="24"/>
                <w:lang w:val="en-US"/>
              </w:rPr>
              <w:t>R</w:t>
            </w:r>
          </w:p>
          <w:p w:rsidR="002662B1" w:rsidRPr="00DA5C41" w:rsidRDefault="002662B1" w:rsidP="008A1D3D">
            <w:pPr>
              <w:tabs>
                <w:tab w:val="left" w:pos="900"/>
              </w:tabs>
              <w:spacing w:line="276" w:lineRule="auto"/>
              <w:jc w:val="center"/>
              <w:rPr>
                <w:rFonts w:asciiTheme="majorHAnsi" w:hAnsiTheme="majorHAnsi" w:cstheme="majorHAnsi"/>
                <w:b/>
                <w:szCs w:val="24"/>
                <w:lang w:val="en-US"/>
              </w:rPr>
            </w:pPr>
            <w:r w:rsidRPr="00DA5C41">
              <w:rPr>
                <w:rFonts w:asciiTheme="majorHAnsi" w:hAnsiTheme="majorHAnsi" w:cstheme="majorHAnsi"/>
                <w:b/>
                <w:szCs w:val="24"/>
                <w:lang w:val="en-US"/>
              </w:rPr>
              <w:t>(Research)</w:t>
            </w:r>
          </w:p>
          <w:p w:rsidR="002662B1" w:rsidRPr="00DA5C41" w:rsidRDefault="002662B1" w:rsidP="008A1D3D">
            <w:pPr>
              <w:tabs>
                <w:tab w:val="left" w:pos="900"/>
              </w:tabs>
              <w:spacing w:line="276" w:lineRule="auto"/>
              <w:jc w:val="center"/>
              <w:rPr>
                <w:rFonts w:asciiTheme="majorHAnsi" w:hAnsiTheme="majorHAnsi" w:cstheme="majorHAnsi"/>
                <w:i/>
                <w:szCs w:val="24"/>
                <w:lang w:val="en-US"/>
              </w:rPr>
            </w:pPr>
            <w:r w:rsidRPr="00DA5C41">
              <w:rPr>
                <w:rFonts w:asciiTheme="majorHAnsi" w:hAnsiTheme="majorHAnsi" w:cstheme="majorHAnsi"/>
                <w:i/>
                <w:szCs w:val="24"/>
                <w:lang w:val="en-US"/>
              </w:rPr>
              <w:t>Nghiên cứu</w:t>
            </w:r>
          </w:p>
          <w:p w:rsidR="002662B1" w:rsidRPr="00DA5C41" w:rsidRDefault="002662B1" w:rsidP="008A1D3D">
            <w:pPr>
              <w:tabs>
                <w:tab w:val="left" w:pos="900"/>
              </w:tabs>
              <w:spacing w:line="276" w:lineRule="auto"/>
              <w:jc w:val="center"/>
              <w:rPr>
                <w:rFonts w:asciiTheme="majorHAnsi" w:hAnsiTheme="majorHAnsi" w:cstheme="majorHAnsi"/>
                <w:szCs w:val="24"/>
                <w:lang w:val="sv-SE"/>
              </w:rPr>
            </w:pPr>
          </w:p>
        </w:tc>
        <w:tc>
          <w:tcPr>
            <w:tcW w:w="1741" w:type="dxa"/>
            <w:vMerge w:val="restart"/>
          </w:tcPr>
          <w:p w:rsidR="002662B1" w:rsidRPr="00DA5C41" w:rsidRDefault="002662B1" w:rsidP="008A1D3D">
            <w:pPr>
              <w:tabs>
                <w:tab w:val="left" w:pos="900"/>
              </w:tabs>
              <w:spacing w:line="276" w:lineRule="auto"/>
              <w:jc w:val="center"/>
              <w:rPr>
                <w:rFonts w:asciiTheme="majorHAnsi" w:hAnsiTheme="majorHAnsi" w:cstheme="majorHAnsi"/>
                <w:b/>
                <w:szCs w:val="24"/>
                <w:lang w:val="en-US"/>
              </w:rPr>
            </w:pPr>
            <w:r w:rsidRPr="00DA5C41">
              <w:rPr>
                <w:rFonts w:asciiTheme="majorHAnsi" w:hAnsiTheme="majorHAnsi" w:cstheme="majorHAnsi"/>
                <w:b/>
                <w:szCs w:val="24"/>
                <w:lang w:val="en-US"/>
              </w:rPr>
              <w:t>D</w:t>
            </w:r>
          </w:p>
          <w:p w:rsidR="002662B1" w:rsidRPr="00DA5C41" w:rsidRDefault="002662B1" w:rsidP="008A1D3D">
            <w:pPr>
              <w:tabs>
                <w:tab w:val="left" w:pos="900"/>
              </w:tabs>
              <w:spacing w:line="276" w:lineRule="auto"/>
              <w:jc w:val="center"/>
              <w:rPr>
                <w:rFonts w:asciiTheme="majorHAnsi" w:hAnsiTheme="majorHAnsi" w:cstheme="majorHAnsi"/>
                <w:b/>
                <w:szCs w:val="24"/>
                <w:lang w:val="en-US"/>
              </w:rPr>
            </w:pPr>
            <w:r w:rsidRPr="00DA5C41">
              <w:rPr>
                <w:rFonts w:asciiTheme="majorHAnsi" w:hAnsiTheme="majorHAnsi" w:cstheme="majorHAnsi"/>
                <w:b/>
                <w:szCs w:val="24"/>
                <w:lang w:val="en-US"/>
              </w:rPr>
              <w:t>Experimental Development</w:t>
            </w:r>
          </w:p>
          <w:p w:rsidR="002662B1" w:rsidRPr="00DA5C41" w:rsidRDefault="002662B1" w:rsidP="008A1D3D">
            <w:pPr>
              <w:tabs>
                <w:tab w:val="left" w:pos="900"/>
              </w:tabs>
              <w:spacing w:line="276" w:lineRule="auto"/>
              <w:jc w:val="center"/>
              <w:rPr>
                <w:rFonts w:asciiTheme="majorHAnsi" w:hAnsiTheme="majorHAnsi" w:cstheme="majorHAnsi"/>
                <w:i/>
                <w:szCs w:val="24"/>
                <w:lang w:val="en-US"/>
              </w:rPr>
            </w:pPr>
            <w:r w:rsidRPr="00DA5C41">
              <w:rPr>
                <w:rFonts w:asciiTheme="majorHAnsi" w:hAnsiTheme="majorHAnsi" w:cstheme="majorHAnsi"/>
                <w:i/>
                <w:szCs w:val="24"/>
                <w:lang w:val="en-US"/>
              </w:rPr>
              <w:t>Triển khai</w:t>
            </w:r>
          </w:p>
          <w:p w:rsidR="002662B1" w:rsidRPr="00DA5C41" w:rsidRDefault="002662B1" w:rsidP="008A1D3D">
            <w:pPr>
              <w:tabs>
                <w:tab w:val="left" w:pos="900"/>
              </w:tabs>
              <w:spacing w:line="276" w:lineRule="auto"/>
              <w:jc w:val="center"/>
              <w:rPr>
                <w:rFonts w:asciiTheme="majorHAnsi" w:hAnsiTheme="majorHAnsi" w:cstheme="majorHAnsi"/>
                <w:szCs w:val="24"/>
                <w:lang w:val="sv-SE"/>
              </w:rPr>
            </w:pPr>
          </w:p>
        </w:tc>
        <w:tc>
          <w:tcPr>
            <w:tcW w:w="1482" w:type="dxa"/>
            <w:vMerge w:val="restart"/>
          </w:tcPr>
          <w:p w:rsidR="002662B1" w:rsidRPr="00DA5C41" w:rsidRDefault="002662B1" w:rsidP="008A1D3D">
            <w:pPr>
              <w:tabs>
                <w:tab w:val="left" w:pos="900"/>
              </w:tabs>
              <w:spacing w:line="276" w:lineRule="auto"/>
              <w:jc w:val="center"/>
              <w:rPr>
                <w:rFonts w:asciiTheme="majorHAnsi" w:hAnsiTheme="majorHAnsi" w:cstheme="majorHAnsi"/>
                <w:b/>
                <w:szCs w:val="24"/>
                <w:lang w:val="sv-SE"/>
              </w:rPr>
            </w:pPr>
            <w:r w:rsidRPr="00DA5C41">
              <w:rPr>
                <w:rFonts w:asciiTheme="majorHAnsi" w:hAnsiTheme="majorHAnsi" w:cstheme="majorHAnsi"/>
                <w:b/>
                <w:szCs w:val="24"/>
                <w:lang w:val="sv-SE"/>
              </w:rPr>
              <w:t>T</w:t>
            </w:r>
          </w:p>
          <w:p w:rsidR="002662B1" w:rsidRPr="00DA5C41" w:rsidRDefault="002662B1" w:rsidP="008A1D3D">
            <w:pPr>
              <w:tabs>
                <w:tab w:val="left" w:pos="900"/>
              </w:tabs>
              <w:spacing w:line="276" w:lineRule="auto"/>
              <w:jc w:val="center"/>
              <w:rPr>
                <w:rFonts w:asciiTheme="majorHAnsi" w:hAnsiTheme="majorHAnsi" w:cstheme="majorHAnsi"/>
                <w:b/>
                <w:szCs w:val="24"/>
                <w:lang w:val="sv-SE"/>
              </w:rPr>
            </w:pPr>
            <w:r w:rsidRPr="00DA5C41">
              <w:rPr>
                <w:rFonts w:asciiTheme="majorHAnsi" w:hAnsiTheme="majorHAnsi" w:cstheme="majorHAnsi"/>
                <w:b/>
                <w:szCs w:val="24"/>
                <w:lang w:val="sv-SE"/>
              </w:rPr>
              <w:t>Transfer</w:t>
            </w:r>
          </w:p>
          <w:p w:rsidR="002662B1" w:rsidRPr="00DA5C41" w:rsidRDefault="002662B1" w:rsidP="008A1D3D">
            <w:pPr>
              <w:tabs>
                <w:tab w:val="left" w:pos="900"/>
              </w:tabs>
              <w:spacing w:line="276" w:lineRule="auto"/>
              <w:jc w:val="center"/>
              <w:rPr>
                <w:rFonts w:asciiTheme="majorHAnsi" w:hAnsiTheme="majorHAnsi" w:cstheme="majorHAnsi"/>
                <w:i/>
                <w:szCs w:val="24"/>
                <w:lang w:val="sv-SE"/>
              </w:rPr>
            </w:pPr>
            <w:r w:rsidRPr="00DA5C41">
              <w:rPr>
                <w:rFonts w:asciiTheme="majorHAnsi" w:hAnsiTheme="majorHAnsi" w:cstheme="majorHAnsi"/>
                <w:i/>
                <w:szCs w:val="24"/>
                <w:lang w:val="sv-SE"/>
              </w:rPr>
              <w:t>Chuyển giao tri thức (bao gồm chuyển giao công nghệ)</w:t>
            </w:r>
          </w:p>
        </w:tc>
        <w:tc>
          <w:tcPr>
            <w:tcW w:w="3469" w:type="dxa"/>
            <w:gridSpan w:val="2"/>
            <w:vMerge w:val="restart"/>
          </w:tcPr>
          <w:p w:rsidR="002662B1" w:rsidRPr="00DA5C41" w:rsidRDefault="002662B1" w:rsidP="008A1D3D">
            <w:pPr>
              <w:tabs>
                <w:tab w:val="left" w:pos="900"/>
              </w:tabs>
              <w:spacing w:line="276" w:lineRule="auto"/>
              <w:jc w:val="center"/>
              <w:rPr>
                <w:rFonts w:asciiTheme="majorHAnsi" w:hAnsiTheme="majorHAnsi" w:cstheme="majorHAnsi"/>
                <w:b/>
                <w:szCs w:val="24"/>
                <w:lang w:val="sv-SE"/>
              </w:rPr>
            </w:pPr>
            <w:r w:rsidRPr="00DA5C41">
              <w:rPr>
                <w:rFonts w:asciiTheme="majorHAnsi" w:hAnsiTheme="majorHAnsi" w:cstheme="majorHAnsi"/>
                <w:b/>
                <w:szCs w:val="24"/>
                <w:lang w:val="sv-SE"/>
              </w:rPr>
              <w:t>TD</w:t>
            </w:r>
          </w:p>
          <w:p w:rsidR="002662B1" w:rsidRPr="00DA5C41" w:rsidRDefault="002662B1" w:rsidP="008A1D3D">
            <w:pPr>
              <w:tabs>
                <w:tab w:val="left" w:pos="900"/>
              </w:tabs>
              <w:spacing w:line="276" w:lineRule="auto"/>
              <w:jc w:val="center"/>
              <w:rPr>
                <w:rFonts w:asciiTheme="majorHAnsi" w:hAnsiTheme="majorHAnsi" w:cstheme="majorHAnsi"/>
                <w:b/>
                <w:szCs w:val="24"/>
                <w:lang w:val="en-US"/>
              </w:rPr>
            </w:pPr>
            <w:r w:rsidRPr="00DA5C41">
              <w:rPr>
                <w:rFonts w:asciiTheme="majorHAnsi" w:hAnsiTheme="majorHAnsi" w:cstheme="majorHAnsi"/>
                <w:b/>
                <w:szCs w:val="24"/>
                <w:lang w:val="en-US"/>
              </w:rPr>
              <w:t>Technology Development</w:t>
            </w:r>
          </w:p>
          <w:p w:rsidR="002662B1" w:rsidRPr="00DA5C41" w:rsidRDefault="002662B1" w:rsidP="008A1D3D">
            <w:pPr>
              <w:tabs>
                <w:tab w:val="left" w:pos="900"/>
              </w:tabs>
              <w:spacing w:line="276" w:lineRule="auto"/>
              <w:jc w:val="center"/>
              <w:rPr>
                <w:rFonts w:asciiTheme="majorHAnsi" w:hAnsiTheme="majorHAnsi" w:cstheme="majorHAnsi"/>
                <w:i/>
                <w:szCs w:val="24"/>
                <w:lang w:val="en-US"/>
              </w:rPr>
            </w:pPr>
            <w:r w:rsidRPr="00DA5C41">
              <w:rPr>
                <w:rFonts w:asciiTheme="majorHAnsi" w:hAnsiTheme="majorHAnsi" w:cstheme="majorHAnsi"/>
                <w:i/>
                <w:szCs w:val="24"/>
                <w:lang w:val="en-US"/>
              </w:rPr>
              <w:t>Phát triển công nghệ</w:t>
            </w:r>
          </w:p>
          <w:p w:rsidR="002662B1" w:rsidRPr="00DA5C41" w:rsidRDefault="002662B1" w:rsidP="008A1D3D">
            <w:pPr>
              <w:tabs>
                <w:tab w:val="left" w:pos="900"/>
              </w:tabs>
              <w:spacing w:line="276" w:lineRule="auto"/>
              <w:jc w:val="center"/>
              <w:rPr>
                <w:rFonts w:asciiTheme="majorHAnsi" w:hAnsiTheme="majorHAnsi" w:cstheme="majorHAnsi"/>
                <w:szCs w:val="24"/>
                <w:lang w:val="sv-SE"/>
              </w:rPr>
            </w:pPr>
          </w:p>
          <w:p w:rsidR="002662B1" w:rsidRPr="00DA5C41" w:rsidRDefault="002662B1" w:rsidP="008A1D3D">
            <w:pPr>
              <w:tabs>
                <w:tab w:val="left" w:pos="900"/>
              </w:tabs>
              <w:spacing w:line="276" w:lineRule="auto"/>
              <w:jc w:val="center"/>
              <w:rPr>
                <w:rFonts w:asciiTheme="majorHAnsi" w:hAnsiTheme="majorHAnsi" w:cstheme="majorHAnsi"/>
                <w:szCs w:val="24"/>
                <w:lang w:val="sv-SE"/>
              </w:rPr>
            </w:pPr>
          </w:p>
        </w:tc>
      </w:tr>
      <w:tr w:rsidR="002662B1" w:rsidRPr="00DA5C41" w:rsidTr="00E61509">
        <w:trPr>
          <w:trHeight w:val="448"/>
        </w:trPr>
        <w:tc>
          <w:tcPr>
            <w:tcW w:w="1431" w:type="dxa"/>
            <w:vMerge w:val="restart"/>
          </w:tcPr>
          <w:p w:rsidR="002662B1" w:rsidRPr="00DA5C41" w:rsidRDefault="002662B1" w:rsidP="008A1D3D">
            <w:pPr>
              <w:tabs>
                <w:tab w:val="left" w:pos="900"/>
              </w:tabs>
              <w:spacing w:line="276" w:lineRule="auto"/>
              <w:jc w:val="center"/>
              <w:rPr>
                <w:rFonts w:asciiTheme="majorHAnsi" w:hAnsiTheme="majorHAnsi" w:cstheme="majorHAnsi"/>
                <w:b/>
                <w:szCs w:val="24"/>
                <w:lang w:val="sv-SE"/>
              </w:rPr>
            </w:pPr>
            <w:r w:rsidRPr="00DA5C41">
              <w:rPr>
                <w:rFonts w:asciiTheme="majorHAnsi" w:hAnsiTheme="majorHAnsi" w:cstheme="majorHAnsi"/>
                <w:b/>
                <w:szCs w:val="24"/>
                <w:lang w:val="sv-SE"/>
              </w:rPr>
              <w:t>Fundamental Research</w:t>
            </w:r>
          </w:p>
          <w:p w:rsidR="002662B1" w:rsidRPr="00DA5C41" w:rsidRDefault="002662B1" w:rsidP="008A1D3D">
            <w:pPr>
              <w:tabs>
                <w:tab w:val="left" w:pos="900"/>
              </w:tabs>
              <w:spacing w:line="276" w:lineRule="auto"/>
              <w:jc w:val="center"/>
              <w:rPr>
                <w:rFonts w:asciiTheme="majorHAnsi" w:hAnsiTheme="majorHAnsi" w:cstheme="majorHAnsi"/>
                <w:i/>
                <w:szCs w:val="24"/>
                <w:lang w:val="sv-SE"/>
              </w:rPr>
            </w:pPr>
            <w:r w:rsidRPr="00DA5C41">
              <w:rPr>
                <w:rFonts w:asciiTheme="majorHAnsi" w:hAnsiTheme="majorHAnsi" w:cstheme="majorHAnsi"/>
                <w:i/>
                <w:szCs w:val="24"/>
                <w:lang w:val="sv-SE"/>
              </w:rPr>
              <w:t>Nghiên cứu cơ bản</w:t>
            </w:r>
          </w:p>
        </w:tc>
        <w:tc>
          <w:tcPr>
            <w:tcW w:w="1430" w:type="dxa"/>
            <w:vMerge w:val="restart"/>
          </w:tcPr>
          <w:p w:rsidR="002662B1" w:rsidRPr="00DA5C41" w:rsidRDefault="002662B1" w:rsidP="008A1D3D">
            <w:pPr>
              <w:tabs>
                <w:tab w:val="left" w:pos="900"/>
              </w:tabs>
              <w:spacing w:line="276" w:lineRule="auto"/>
              <w:jc w:val="center"/>
              <w:rPr>
                <w:rFonts w:asciiTheme="majorHAnsi" w:hAnsiTheme="majorHAnsi" w:cstheme="majorHAnsi"/>
                <w:b/>
                <w:szCs w:val="24"/>
                <w:lang w:val="sv-SE"/>
              </w:rPr>
            </w:pPr>
            <w:r w:rsidRPr="00DA5C41">
              <w:rPr>
                <w:rFonts w:asciiTheme="majorHAnsi" w:hAnsiTheme="majorHAnsi" w:cstheme="majorHAnsi"/>
                <w:b/>
                <w:szCs w:val="24"/>
                <w:lang w:val="sv-SE"/>
              </w:rPr>
              <w:t>App</w:t>
            </w:r>
            <w:r w:rsidR="00527E7E" w:rsidRPr="00DA5C41">
              <w:rPr>
                <w:rFonts w:asciiTheme="majorHAnsi" w:hAnsiTheme="majorHAnsi" w:cstheme="majorHAnsi"/>
                <w:b/>
                <w:szCs w:val="24"/>
                <w:lang w:val="sv-SE"/>
              </w:rPr>
              <w:t>lied</w:t>
            </w:r>
            <w:r w:rsidRPr="00DA5C41">
              <w:rPr>
                <w:rFonts w:asciiTheme="majorHAnsi" w:hAnsiTheme="majorHAnsi" w:cstheme="majorHAnsi"/>
                <w:b/>
                <w:szCs w:val="24"/>
                <w:lang w:val="sv-SE"/>
              </w:rPr>
              <w:t xml:space="preserve"> Research</w:t>
            </w:r>
          </w:p>
          <w:p w:rsidR="002662B1" w:rsidRPr="00DA5C41" w:rsidRDefault="002662B1" w:rsidP="008A1D3D">
            <w:pPr>
              <w:tabs>
                <w:tab w:val="left" w:pos="900"/>
              </w:tabs>
              <w:spacing w:line="276" w:lineRule="auto"/>
              <w:jc w:val="center"/>
              <w:rPr>
                <w:rFonts w:asciiTheme="majorHAnsi" w:hAnsiTheme="majorHAnsi" w:cstheme="majorHAnsi"/>
                <w:i/>
                <w:szCs w:val="24"/>
                <w:lang w:val="sv-SE"/>
              </w:rPr>
            </w:pPr>
            <w:r w:rsidRPr="00DA5C41">
              <w:rPr>
                <w:rFonts w:asciiTheme="majorHAnsi" w:hAnsiTheme="majorHAnsi" w:cstheme="majorHAnsi"/>
                <w:i/>
                <w:szCs w:val="24"/>
                <w:lang w:val="sv-SE"/>
              </w:rPr>
              <w:t>Nghiên cứu ứng dụng</w:t>
            </w:r>
          </w:p>
        </w:tc>
        <w:tc>
          <w:tcPr>
            <w:tcW w:w="1745" w:type="dxa"/>
            <w:vMerge/>
          </w:tcPr>
          <w:p w:rsidR="002662B1" w:rsidRPr="00DA5C41" w:rsidRDefault="002662B1" w:rsidP="008A1D3D">
            <w:pPr>
              <w:tabs>
                <w:tab w:val="left" w:pos="900"/>
              </w:tabs>
              <w:spacing w:line="276" w:lineRule="auto"/>
              <w:jc w:val="center"/>
              <w:rPr>
                <w:rFonts w:asciiTheme="majorHAnsi" w:hAnsiTheme="majorHAnsi" w:cstheme="majorHAnsi"/>
                <w:szCs w:val="24"/>
                <w:lang w:val="sv-SE"/>
              </w:rPr>
            </w:pPr>
          </w:p>
        </w:tc>
        <w:tc>
          <w:tcPr>
            <w:tcW w:w="1491" w:type="dxa"/>
            <w:vMerge/>
          </w:tcPr>
          <w:p w:rsidR="002662B1" w:rsidRPr="00DA5C41" w:rsidRDefault="002662B1" w:rsidP="008A1D3D">
            <w:pPr>
              <w:tabs>
                <w:tab w:val="left" w:pos="900"/>
              </w:tabs>
              <w:spacing w:line="276" w:lineRule="auto"/>
              <w:jc w:val="center"/>
              <w:rPr>
                <w:rFonts w:asciiTheme="majorHAnsi" w:hAnsiTheme="majorHAnsi" w:cstheme="majorHAnsi"/>
                <w:szCs w:val="24"/>
                <w:lang w:val="sv-SE"/>
              </w:rPr>
            </w:pPr>
          </w:p>
        </w:tc>
        <w:tc>
          <w:tcPr>
            <w:tcW w:w="3473" w:type="dxa"/>
            <w:gridSpan w:val="2"/>
            <w:vMerge/>
          </w:tcPr>
          <w:p w:rsidR="002662B1" w:rsidRPr="00DA5C41" w:rsidRDefault="002662B1" w:rsidP="008A1D3D">
            <w:pPr>
              <w:tabs>
                <w:tab w:val="left" w:pos="900"/>
              </w:tabs>
              <w:spacing w:line="276" w:lineRule="auto"/>
              <w:jc w:val="center"/>
              <w:rPr>
                <w:rFonts w:asciiTheme="majorHAnsi" w:hAnsiTheme="majorHAnsi" w:cstheme="majorHAnsi"/>
                <w:szCs w:val="24"/>
                <w:lang w:val="en-US"/>
              </w:rPr>
            </w:pPr>
          </w:p>
        </w:tc>
      </w:tr>
      <w:tr w:rsidR="002662B1" w:rsidRPr="00DA5C41" w:rsidTr="00E61509">
        <w:tc>
          <w:tcPr>
            <w:tcW w:w="1431" w:type="dxa"/>
            <w:vMerge/>
          </w:tcPr>
          <w:p w:rsidR="002662B1" w:rsidRPr="00DA5C41" w:rsidRDefault="002662B1" w:rsidP="008A1D3D">
            <w:pPr>
              <w:tabs>
                <w:tab w:val="left" w:pos="900"/>
              </w:tabs>
              <w:spacing w:line="276" w:lineRule="auto"/>
              <w:jc w:val="center"/>
              <w:rPr>
                <w:rFonts w:asciiTheme="majorHAnsi" w:hAnsiTheme="majorHAnsi" w:cstheme="majorHAnsi"/>
                <w:szCs w:val="24"/>
                <w:lang w:val="sv-SE"/>
              </w:rPr>
            </w:pPr>
          </w:p>
        </w:tc>
        <w:tc>
          <w:tcPr>
            <w:tcW w:w="1430" w:type="dxa"/>
            <w:vMerge/>
          </w:tcPr>
          <w:p w:rsidR="002662B1" w:rsidRPr="00DA5C41" w:rsidRDefault="002662B1" w:rsidP="008A1D3D">
            <w:pPr>
              <w:tabs>
                <w:tab w:val="left" w:pos="900"/>
              </w:tabs>
              <w:spacing w:line="276" w:lineRule="auto"/>
              <w:jc w:val="center"/>
              <w:rPr>
                <w:rFonts w:asciiTheme="majorHAnsi" w:hAnsiTheme="majorHAnsi" w:cstheme="majorHAnsi"/>
                <w:szCs w:val="24"/>
                <w:lang w:val="sv-SE"/>
              </w:rPr>
            </w:pPr>
          </w:p>
        </w:tc>
        <w:tc>
          <w:tcPr>
            <w:tcW w:w="1745" w:type="dxa"/>
            <w:vMerge/>
          </w:tcPr>
          <w:p w:rsidR="002662B1" w:rsidRPr="00DA5C41" w:rsidRDefault="002662B1" w:rsidP="008A1D3D">
            <w:pPr>
              <w:tabs>
                <w:tab w:val="left" w:pos="900"/>
              </w:tabs>
              <w:spacing w:line="276" w:lineRule="auto"/>
              <w:jc w:val="center"/>
              <w:rPr>
                <w:rFonts w:asciiTheme="majorHAnsi" w:hAnsiTheme="majorHAnsi" w:cstheme="majorHAnsi"/>
                <w:szCs w:val="24"/>
                <w:lang w:val="sv-SE"/>
              </w:rPr>
            </w:pPr>
          </w:p>
        </w:tc>
        <w:tc>
          <w:tcPr>
            <w:tcW w:w="1491" w:type="dxa"/>
            <w:vMerge/>
          </w:tcPr>
          <w:p w:rsidR="002662B1" w:rsidRPr="00DA5C41" w:rsidRDefault="002662B1" w:rsidP="008A1D3D">
            <w:pPr>
              <w:tabs>
                <w:tab w:val="left" w:pos="900"/>
              </w:tabs>
              <w:spacing w:line="276" w:lineRule="auto"/>
              <w:jc w:val="center"/>
              <w:rPr>
                <w:rFonts w:asciiTheme="majorHAnsi" w:hAnsiTheme="majorHAnsi" w:cstheme="majorHAnsi"/>
                <w:szCs w:val="24"/>
                <w:lang w:val="sv-SE"/>
              </w:rPr>
            </w:pPr>
          </w:p>
        </w:tc>
        <w:tc>
          <w:tcPr>
            <w:tcW w:w="1704" w:type="dxa"/>
          </w:tcPr>
          <w:p w:rsidR="002662B1" w:rsidRPr="00DA5C41" w:rsidRDefault="002662B1" w:rsidP="008A1D3D">
            <w:pPr>
              <w:tabs>
                <w:tab w:val="left" w:pos="900"/>
              </w:tabs>
              <w:spacing w:line="276" w:lineRule="auto"/>
              <w:jc w:val="center"/>
              <w:rPr>
                <w:rFonts w:asciiTheme="majorHAnsi" w:hAnsiTheme="majorHAnsi" w:cstheme="majorHAnsi"/>
                <w:b/>
                <w:szCs w:val="24"/>
                <w:lang w:val="en-US"/>
              </w:rPr>
            </w:pPr>
            <w:r w:rsidRPr="00DA5C41">
              <w:rPr>
                <w:rFonts w:asciiTheme="majorHAnsi" w:hAnsiTheme="majorHAnsi" w:cstheme="majorHAnsi"/>
                <w:b/>
                <w:szCs w:val="24"/>
                <w:lang w:val="en-US"/>
              </w:rPr>
              <w:t>Extensitive Development of Technology hay là Diffusion of Technology</w:t>
            </w:r>
          </w:p>
          <w:p w:rsidR="007F04A5" w:rsidRPr="00DA5C41" w:rsidRDefault="007F04A5" w:rsidP="008A1D3D">
            <w:pPr>
              <w:tabs>
                <w:tab w:val="left" w:pos="900"/>
              </w:tabs>
              <w:spacing w:line="276" w:lineRule="auto"/>
              <w:jc w:val="center"/>
              <w:rPr>
                <w:rFonts w:asciiTheme="majorHAnsi" w:hAnsiTheme="majorHAnsi" w:cstheme="majorHAnsi"/>
                <w:i/>
                <w:szCs w:val="24"/>
                <w:lang w:val="en-US"/>
              </w:rPr>
            </w:pPr>
            <w:r w:rsidRPr="00DA5C41">
              <w:rPr>
                <w:rFonts w:asciiTheme="majorHAnsi" w:hAnsiTheme="majorHAnsi" w:cstheme="majorHAnsi"/>
                <w:i/>
                <w:szCs w:val="24"/>
                <w:lang w:val="en-US"/>
              </w:rPr>
              <w:t xml:space="preserve">Mở rộng </w:t>
            </w:r>
          </w:p>
          <w:p w:rsidR="007F04A5" w:rsidRPr="00DA5C41" w:rsidRDefault="007F04A5" w:rsidP="008A1D3D">
            <w:pPr>
              <w:tabs>
                <w:tab w:val="left" w:pos="900"/>
              </w:tabs>
              <w:spacing w:line="276" w:lineRule="auto"/>
              <w:jc w:val="center"/>
              <w:rPr>
                <w:rFonts w:asciiTheme="majorHAnsi" w:hAnsiTheme="majorHAnsi" w:cstheme="majorHAnsi"/>
                <w:i/>
                <w:szCs w:val="24"/>
                <w:lang w:val="en-US"/>
              </w:rPr>
            </w:pPr>
            <w:r w:rsidRPr="00DA5C41">
              <w:rPr>
                <w:rFonts w:asciiTheme="majorHAnsi" w:hAnsiTheme="majorHAnsi" w:cstheme="majorHAnsi"/>
                <w:i/>
                <w:szCs w:val="24"/>
                <w:lang w:val="en-US"/>
              </w:rPr>
              <w:t>công nghệ</w:t>
            </w:r>
          </w:p>
          <w:p w:rsidR="007F04A5" w:rsidRPr="00DA5C41" w:rsidRDefault="007F04A5" w:rsidP="008A1D3D">
            <w:pPr>
              <w:tabs>
                <w:tab w:val="left" w:pos="900"/>
              </w:tabs>
              <w:spacing w:line="276" w:lineRule="auto"/>
              <w:jc w:val="center"/>
              <w:rPr>
                <w:rFonts w:asciiTheme="majorHAnsi" w:hAnsiTheme="majorHAnsi" w:cstheme="majorHAnsi"/>
                <w:szCs w:val="24"/>
                <w:lang w:val="en-US"/>
              </w:rPr>
            </w:pPr>
          </w:p>
        </w:tc>
        <w:tc>
          <w:tcPr>
            <w:tcW w:w="1769" w:type="dxa"/>
          </w:tcPr>
          <w:p w:rsidR="002662B1" w:rsidRPr="00DA5C41" w:rsidRDefault="002662B1" w:rsidP="008A1D3D">
            <w:pPr>
              <w:tabs>
                <w:tab w:val="left" w:pos="900"/>
              </w:tabs>
              <w:spacing w:line="276" w:lineRule="auto"/>
              <w:jc w:val="center"/>
              <w:rPr>
                <w:rFonts w:asciiTheme="majorHAnsi" w:hAnsiTheme="majorHAnsi" w:cstheme="majorHAnsi"/>
                <w:b/>
                <w:szCs w:val="24"/>
                <w:lang w:val="en-US"/>
              </w:rPr>
            </w:pPr>
            <w:r w:rsidRPr="00DA5C41">
              <w:rPr>
                <w:rFonts w:asciiTheme="majorHAnsi" w:hAnsiTheme="majorHAnsi" w:cstheme="majorHAnsi"/>
                <w:b/>
                <w:szCs w:val="24"/>
                <w:lang w:val="en-US"/>
              </w:rPr>
              <w:t>Intensitive Development of Technology,hay là Upgrading of Technology</w:t>
            </w:r>
          </w:p>
          <w:p w:rsidR="007F04A5" w:rsidRPr="00DA5C41" w:rsidRDefault="007F04A5" w:rsidP="008A1D3D">
            <w:pPr>
              <w:tabs>
                <w:tab w:val="left" w:pos="900"/>
              </w:tabs>
              <w:spacing w:line="276" w:lineRule="auto"/>
              <w:jc w:val="center"/>
              <w:rPr>
                <w:rFonts w:asciiTheme="majorHAnsi" w:hAnsiTheme="majorHAnsi" w:cstheme="majorHAnsi"/>
                <w:i/>
                <w:szCs w:val="24"/>
                <w:lang w:val="en-US"/>
              </w:rPr>
            </w:pPr>
            <w:r w:rsidRPr="00DA5C41">
              <w:rPr>
                <w:rFonts w:asciiTheme="majorHAnsi" w:hAnsiTheme="majorHAnsi" w:cstheme="majorHAnsi"/>
                <w:i/>
                <w:szCs w:val="24"/>
                <w:lang w:val="en-US"/>
              </w:rPr>
              <w:t>Nâng cấp</w:t>
            </w:r>
          </w:p>
          <w:p w:rsidR="007F04A5" w:rsidRPr="00DA5C41" w:rsidRDefault="007F04A5" w:rsidP="008A1D3D">
            <w:pPr>
              <w:tabs>
                <w:tab w:val="left" w:pos="900"/>
              </w:tabs>
              <w:spacing w:line="276" w:lineRule="auto"/>
              <w:jc w:val="center"/>
              <w:rPr>
                <w:rFonts w:asciiTheme="majorHAnsi" w:hAnsiTheme="majorHAnsi" w:cstheme="majorHAnsi"/>
                <w:i/>
                <w:szCs w:val="24"/>
                <w:lang w:val="en-US"/>
              </w:rPr>
            </w:pPr>
            <w:r w:rsidRPr="00DA5C41">
              <w:rPr>
                <w:rFonts w:asciiTheme="majorHAnsi" w:hAnsiTheme="majorHAnsi" w:cstheme="majorHAnsi"/>
                <w:i/>
                <w:szCs w:val="24"/>
                <w:lang w:val="en-US"/>
              </w:rPr>
              <w:t>công nghệ</w:t>
            </w:r>
          </w:p>
          <w:p w:rsidR="007F04A5" w:rsidRPr="00DA5C41" w:rsidRDefault="007F04A5" w:rsidP="008A1D3D">
            <w:pPr>
              <w:tabs>
                <w:tab w:val="left" w:pos="900"/>
              </w:tabs>
              <w:spacing w:line="276" w:lineRule="auto"/>
              <w:jc w:val="center"/>
              <w:rPr>
                <w:rFonts w:asciiTheme="majorHAnsi" w:hAnsiTheme="majorHAnsi" w:cstheme="majorHAnsi"/>
                <w:szCs w:val="24"/>
                <w:lang w:val="en-US"/>
              </w:rPr>
            </w:pPr>
          </w:p>
        </w:tc>
      </w:tr>
      <w:tr w:rsidR="002662B1" w:rsidRPr="00DA5C41" w:rsidTr="00E61509">
        <w:tc>
          <w:tcPr>
            <w:tcW w:w="9570" w:type="dxa"/>
            <w:gridSpan w:val="6"/>
          </w:tcPr>
          <w:p w:rsidR="002662B1" w:rsidRPr="00DA5C41" w:rsidRDefault="002662B1" w:rsidP="008A1D3D">
            <w:pPr>
              <w:tabs>
                <w:tab w:val="left" w:pos="900"/>
              </w:tabs>
              <w:spacing w:line="276" w:lineRule="auto"/>
              <w:rPr>
                <w:rFonts w:asciiTheme="majorHAnsi" w:hAnsiTheme="majorHAnsi" w:cstheme="majorHAnsi"/>
                <w:b/>
                <w:szCs w:val="24"/>
                <w:lang w:val="sv-SE"/>
              </w:rPr>
            </w:pPr>
            <w:r w:rsidRPr="00DA5C41">
              <w:rPr>
                <w:rFonts w:asciiTheme="majorHAnsi" w:hAnsiTheme="majorHAnsi" w:cstheme="majorHAnsi"/>
                <w:b/>
                <w:szCs w:val="24"/>
                <w:lang w:val="sv-SE"/>
              </w:rPr>
              <w:t xml:space="preserve">STS </w:t>
            </w:r>
            <w:r w:rsidRPr="00DA5C41">
              <w:rPr>
                <w:rFonts w:asciiTheme="majorHAnsi" w:hAnsiTheme="majorHAnsi" w:cstheme="majorHAnsi"/>
                <w:b/>
                <w:szCs w:val="24"/>
                <w:lang w:val="en-US"/>
              </w:rPr>
              <w:t>(Science and Technology Service)</w:t>
            </w:r>
          </w:p>
          <w:p w:rsidR="002662B1" w:rsidRPr="00DA5C41" w:rsidRDefault="002662B1" w:rsidP="008A1D3D">
            <w:pPr>
              <w:tabs>
                <w:tab w:val="left" w:pos="900"/>
              </w:tabs>
              <w:spacing w:line="276" w:lineRule="auto"/>
              <w:rPr>
                <w:rFonts w:asciiTheme="majorHAnsi" w:hAnsiTheme="majorHAnsi" w:cstheme="majorHAnsi"/>
                <w:i/>
                <w:szCs w:val="24"/>
                <w:lang w:val="sv-SE"/>
              </w:rPr>
            </w:pPr>
            <w:r w:rsidRPr="00DA5C41">
              <w:rPr>
                <w:rFonts w:asciiTheme="majorHAnsi" w:hAnsiTheme="majorHAnsi" w:cstheme="majorHAnsi"/>
                <w:i/>
                <w:szCs w:val="24"/>
                <w:lang w:val="sv-SE"/>
              </w:rPr>
              <w:t>Dịch vụ Khoa học và Công nghệ</w:t>
            </w:r>
          </w:p>
        </w:tc>
      </w:tr>
    </w:tbl>
    <w:p w:rsidR="00527E7E" w:rsidRPr="00981722" w:rsidRDefault="002662B1" w:rsidP="008A1D3D">
      <w:pPr>
        <w:tabs>
          <w:tab w:val="left" w:pos="900"/>
        </w:tabs>
        <w:spacing w:line="276" w:lineRule="auto"/>
        <w:jc w:val="right"/>
        <w:rPr>
          <w:rFonts w:asciiTheme="majorHAnsi" w:hAnsiTheme="majorHAnsi" w:cstheme="majorHAnsi"/>
          <w:i/>
          <w:sz w:val="24"/>
          <w:szCs w:val="26"/>
          <w:lang w:val="sv-SE"/>
        </w:rPr>
      </w:pPr>
      <w:r w:rsidRPr="00063940">
        <w:rPr>
          <w:rFonts w:asciiTheme="majorHAnsi" w:hAnsiTheme="majorHAnsi" w:cstheme="majorHAnsi"/>
          <w:i/>
          <w:sz w:val="24"/>
          <w:szCs w:val="26"/>
          <w:lang w:val="sv-SE"/>
        </w:rPr>
        <w:t xml:space="preserve"> Nguồn: [1]</w:t>
      </w:r>
      <w:r w:rsidRPr="00CB5E73">
        <w:rPr>
          <w:rFonts w:asciiTheme="majorHAnsi" w:hAnsiTheme="majorHAnsi" w:cstheme="majorHAnsi"/>
          <w:sz w:val="26"/>
          <w:szCs w:val="26"/>
        </w:rPr>
        <w:t xml:space="preserve"> </w:t>
      </w:r>
    </w:p>
    <w:p w:rsidR="00ED6A61" w:rsidRPr="004F63F2" w:rsidRDefault="00DD280B" w:rsidP="008A1D3D">
      <w:pPr>
        <w:spacing w:line="276" w:lineRule="auto"/>
        <w:jc w:val="both"/>
        <w:rPr>
          <w:rFonts w:asciiTheme="majorHAnsi" w:hAnsiTheme="majorHAnsi" w:cstheme="majorHAnsi"/>
          <w:sz w:val="26"/>
          <w:szCs w:val="26"/>
        </w:rPr>
      </w:pPr>
      <w:r w:rsidRPr="00981722">
        <w:rPr>
          <w:rFonts w:asciiTheme="majorHAnsi" w:hAnsiTheme="majorHAnsi" w:cstheme="majorHAnsi"/>
          <w:sz w:val="26"/>
          <w:szCs w:val="26"/>
        </w:rPr>
        <w:tab/>
        <w:t xml:space="preserve">Đặc trưng </w:t>
      </w:r>
      <w:r w:rsidR="00D50BD2" w:rsidRPr="00981722">
        <w:rPr>
          <w:rFonts w:asciiTheme="majorHAnsi" w:hAnsiTheme="majorHAnsi" w:cstheme="majorHAnsi"/>
          <w:sz w:val="26"/>
          <w:szCs w:val="26"/>
        </w:rPr>
        <w:t xml:space="preserve">cơ bản nhất </w:t>
      </w:r>
      <w:r w:rsidRPr="00981722">
        <w:rPr>
          <w:rFonts w:asciiTheme="majorHAnsi" w:hAnsiTheme="majorHAnsi" w:cstheme="majorHAnsi"/>
          <w:sz w:val="26"/>
          <w:szCs w:val="26"/>
        </w:rPr>
        <w:t>của hoạt động R&amp;D chính là tính mới – điều này đòi hỏi nhân lực R&amp;D luôn không ngừ</w:t>
      </w:r>
      <w:r w:rsidR="00185CFB" w:rsidRPr="00981722">
        <w:rPr>
          <w:rFonts w:asciiTheme="majorHAnsi" w:hAnsiTheme="majorHAnsi" w:cstheme="majorHAnsi"/>
          <w:sz w:val="26"/>
          <w:szCs w:val="26"/>
        </w:rPr>
        <w:t>ng tìm tòi và sáng tạo, từ đó hình thành nên sự dịch chuyển của các dòng nhân lực R&amp;D giữa các lĩnh vực, trong một quốc gia và từ quốc gia này sang quố</w:t>
      </w:r>
      <w:r w:rsidR="004F63F2">
        <w:rPr>
          <w:rFonts w:asciiTheme="majorHAnsi" w:hAnsiTheme="majorHAnsi" w:cstheme="majorHAnsi"/>
          <w:sz w:val="26"/>
          <w:szCs w:val="26"/>
        </w:rPr>
        <w:t>c gia khác</w:t>
      </w:r>
      <w:r w:rsidR="004F63F2" w:rsidRPr="004F63F2">
        <w:rPr>
          <w:rFonts w:asciiTheme="majorHAnsi" w:hAnsiTheme="majorHAnsi" w:cstheme="majorHAnsi"/>
          <w:sz w:val="26"/>
          <w:szCs w:val="26"/>
        </w:rPr>
        <w:t>.</w:t>
      </w:r>
    </w:p>
    <w:p w:rsidR="008A1D3D" w:rsidRDefault="008A1D3D">
      <w:pPr>
        <w:rPr>
          <w:rFonts w:asciiTheme="majorHAnsi" w:eastAsia="Times New Roman" w:hAnsiTheme="majorHAnsi" w:cstheme="majorHAnsi"/>
          <w:b/>
          <w:sz w:val="26"/>
          <w:szCs w:val="26"/>
          <w:bdr w:val="none" w:sz="0" w:space="0" w:color="auto" w:frame="1"/>
          <w:lang w:eastAsia="vi-VN"/>
        </w:rPr>
      </w:pPr>
      <w:r>
        <w:rPr>
          <w:rFonts w:asciiTheme="majorHAnsi" w:hAnsiTheme="majorHAnsi" w:cstheme="majorHAnsi"/>
          <w:b/>
          <w:sz w:val="26"/>
          <w:szCs w:val="26"/>
          <w:bdr w:val="none" w:sz="0" w:space="0" w:color="auto" w:frame="1"/>
        </w:rPr>
        <w:br w:type="page"/>
      </w:r>
    </w:p>
    <w:p w:rsidR="00ED6A61" w:rsidRPr="00CB5E73" w:rsidRDefault="00ED6A61" w:rsidP="008A1D3D">
      <w:pPr>
        <w:pStyle w:val="NormalWeb"/>
        <w:spacing w:before="0" w:beforeAutospacing="0" w:after="0" w:afterAutospacing="0" w:line="276" w:lineRule="auto"/>
        <w:jc w:val="center"/>
        <w:rPr>
          <w:rFonts w:asciiTheme="majorHAnsi" w:hAnsiTheme="majorHAnsi" w:cstheme="majorHAnsi"/>
          <w:b/>
          <w:sz w:val="26"/>
          <w:szCs w:val="26"/>
          <w:bdr w:val="none" w:sz="0" w:space="0" w:color="auto" w:frame="1"/>
        </w:rPr>
      </w:pPr>
      <w:r w:rsidRPr="00CB5E73">
        <w:rPr>
          <w:rFonts w:asciiTheme="majorHAnsi" w:hAnsiTheme="majorHAnsi" w:cstheme="majorHAnsi"/>
          <w:b/>
          <w:sz w:val="26"/>
          <w:szCs w:val="26"/>
          <w:bdr w:val="none" w:sz="0" w:space="0" w:color="auto" w:frame="1"/>
        </w:rPr>
        <w:lastRenderedPageBreak/>
        <w:t>Hình 1. Quan hệ giữa nhân lực KH&amp;CNvà nhân lực R&amp;D</w:t>
      </w:r>
      <w:r w:rsidRPr="00CB5E73">
        <w:rPr>
          <w:rFonts w:asciiTheme="majorHAnsi" w:hAnsiTheme="majorHAnsi" w:cstheme="majorHAnsi"/>
          <w:sz w:val="26"/>
          <w:szCs w:val="26"/>
          <w:bdr w:val="none" w:sz="0" w:space="0" w:color="auto" w:frame="1"/>
        </w:rPr>
        <w:t xml:space="preserve"> [2]</w:t>
      </w:r>
    </w:p>
    <w:tbl>
      <w:tblPr>
        <w:tblW w:w="0" w:type="auto"/>
        <w:tblInd w:w="228" w:type="dxa"/>
        <w:tblCellMar>
          <w:left w:w="0" w:type="dxa"/>
          <w:right w:w="0" w:type="dxa"/>
        </w:tblCellMar>
        <w:tblLook w:val="04A0" w:firstRow="1" w:lastRow="0" w:firstColumn="1" w:lastColumn="0" w:noHBand="0" w:noVBand="1"/>
      </w:tblPr>
      <w:tblGrid>
        <w:gridCol w:w="1790"/>
        <w:gridCol w:w="1551"/>
        <w:gridCol w:w="1518"/>
        <w:gridCol w:w="3851"/>
      </w:tblGrid>
      <w:tr w:rsidR="00ED6A61" w:rsidRPr="00CB5E73" w:rsidTr="00E61509">
        <w:trPr>
          <w:trHeight w:val="455"/>
        </w:trPr>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6A61" w:rsidRPr="00CB5E73" w:rsidRDefault="00ED6A61" w:rsidP="008A1D3D">
            <w:pPr>
              <w:pStyle w:val="NormalWeb"/>
              <w:spacing w:before="0" w:beforeAutospacing="0" w:after="0" w:afterAutospacing="0" w:line="276" w:lineRule="auto"/>
              <w:ind w:firstLine="720"/>
              <w:jc w:val="center"/>
              <w:rPr>
                <w:rFonts w:asciiTheme="majorHAnsi" w:hAnsiTheme="majorHAnsi" w:cstheme="majorHAnsi"/>
                <w:sz w:val="26"/>
                <w:szCs w:val="26"/>
              </w:rPr>
            </w:pPr>
          </w:p>
        </w:tc>
        <w:tc>
          <w:tcPr>
            <w:tcW w:w="1551" w:type="dxa"/>
            <w:tcBorders>
              <w:top w:val="single" w:sz="8" w:space="0" w:color="auto"/>
              <w:left w:val="nil"/>
              <w:bottom w:val="single" w:sz="8" w:space="0" w:color="auto"/>
              <w:right w:val="single" w:sz="8" w:space="0" w:color="auto"/>
            </w:tcBorders>
            <w:shd w:val="clear" w:color="auto" w:fill="CACACA"/>
            <w:tcMar>
              <w:top w:w="0" w:type="dxa"/>
              <w:left w:w="108" w:type="dxa"/>
              <w:bottom w:w="0" w:type="dxa"/>
              <w:right w:w="108" w:type="dxa"/>
            </w:tcMar>
            <w:hideMark/>
          </w:tcPr>
          <w:p w:rsidR="00ED6A61" w:rsidRPr="00CB5E73" w:rsidRDefault="00ED6A61" w:rsidP="008A1D3D">
            <w:pPr>
              <w:pStyle w:val="NormalWeb"/>
              <w:spacing w:before="0" w:beforeAutospacing="0" w:after="0" w:afterAutospacing="0" w:line="276" w:lineRule="auto"/>
              <w:ind w:firstLine="720"/>
              <w:rPr>
                <w:rFonts w:asciiTheme="majorHAnsi" w:hAnsiTheme="majorHAnsi" w:cstheme="majorHAnsi"/>
                <w:sz w:val="26"/>
                <w:szCs w:val="26"/>
              </w:rPr>
            </w:pPr>
            <w:r w:rsidRPr="00CB5E73">
              <w:rPr>
                <w:rFonts w:asciiTheme="majorHAnsi" w:hAnsiTheme="majorHAnsi" w:cstheme="majorHAnsi"/>
                <w:sz w:val="26"/>
                <w:szCs w:val="26"/>
                <w:bdr w:val="none" w:sz="0" w:space="0" w:color="auto" w:frame="1"/>
              </w:rPr>
              <w:t> </w:t>
            </w:r>
          </w:p>
        </w:tc>
        <w:tc>
          <w:tcPr>
            <w:tcW w:w="1518" w:type="dxa"/>
            <w:tcBorders>
              <w:top w:val="single" w:sz="8" w:space="0" w:color="auto"/>
              <w:left w:val="nil"/>
              <w:bottom w:val="single" w:sz="8" w:space="0" w:color="auto"/>
              <w:right w:val="single" w:sz="8" w:space="0" w:color="auto"/>
            </w:tcBorders>
            <w:shd w:val="clear" w:color="auto" w:fill="838383"/>
            <w:tcMar>
              <w:top w:w="0" w:type="dxa"/>
              <w:left w:w="108" w:type="dxa"/>
              <w:bottom w:w="0" w:type="dxa"/>
              <w:right w:w="108" w:type="dxa"/>
            </w:tcMar>
            <w:hideMark/>
          </w:tcPr>
          <w:p w:rsidR="00ED6A61" w:rsidRPr="00CB5E73" w:rsidRDefault="00ED6A61" w:rsidP="008A1D3D">
            <w:pPr>
              <w:pStyle w:val="NormalWeb"/>
              <w:spacing w:before="0" w:beforeAutospacing="0" w:after="0" w:afterAutospacing="0" w:line="276" w:lineRule="auto"/>
              <w:ind w:firstLine="720"/>
              <w:rPr>
                <w:rFonts w:asciiTheme="majorHAnsi" w:hAnsiTheme="majorHAnsi" w:cstheme="majorHAnsi"/>
                <w:sz w:val="26"/>
                <w:szCs w:val="26"/>
              </w:rPr>
            </w:pPr>
            <w:r w:rsidRPr="00CB5E73">
              <w:rPr>
                <w:rFonts w:asciiTheme="majorHAnsi" w:hAnsiTheme="majorHAnsi" w:cstheme="majorHAnsi"/>
                <w:sz w:val="26"/>
                <w:szCs w:val="26"/>
                <w:bdr w:val="none" w:sz="0" w:space="0" w:color="auto" w:frame="1"/>
              </w:rPr>
              <w:t> </w:t>
            </w:r>
          </w:p>
        </w:tc>
        <w:tc>
          <w:tcPr>
            <w:tcW w:w="3851"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rsidR="00ED6A61" w:rsidRPr="00CB5E73" w:rsidRDefault="00ED6A61" w:rsidP="008A1D3D">
            <w:pPr>
              <w:pStyle w:val="NormalWeb"/>
              <w:spacing w:before="0" w:beforeAutospacing="0" w:after="0" w:afterAutospacing="0" w:line="276" w:lineRule="auto"/>
              <w:ind w:firstLine="720"/>
              <w:rPr>
                <w:rFonts w:asciiTheme="majorHAnsi" w:hAnsiTheme="majorHAnsi" w:cstheme="majorHAnsi"/>
                <w:sz w:val="26"/>
                <w:szCs w:val="26"/>
              </w:rPr>
            </w:pPr>
            <w:r w:rsidRPr="00CB5E73">
              <w:rPr>
                <w:rFonts w:asciiTheme="majorHAnsi" w:hAnsiTheme="majorHAnsi" w:cstheme="majorHAnsi"/>
                <w:sz w:val="26"/>
                <w:szCs w:val="26"/>
                <w:bdr w:val="none" w:sz="0" w:space="0" w:color="auto" w:frame="1"/>
              </w:rPr>
              <w:t> </w:t>
            </w:r>
          </w:p>
        </w:tc>
      </w:tr>
      <w:tr w:rsidR="00ED6A61" w:rsidRPr="00CB5E73" w:rsidTr="00E61509">
        <w:trPr>
          <w:trHeight w:val="455"/>
        </w:trPr>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6A61" w:rsidRPr="00CB5E73" w:rsidRDefault="00ED6A61" w:rsidP="008A1D3D">
            <w:pPr>
              <w:pStyle w:val="NormalWeb"/>
              <w:spacing w:before="0" w:beforeAutospacing="0" w:after="0" w:afterAutospacing="0" w:line="276" w:lineRule="auto"/>
              <w:ind w:firstLine="720"/>
              <w:jc w:val="center"/>
              <w:rPr>
                <w:rFonts w:asciiTheme="majorHAnsi" w:hAnsiTheme="majorHAnsi" w:cstheme="majorHAnsi"/>
                <w:sz w:val="26"/>
                <w:szCs w:val="26"/>
                <w:bdr w:val="none" w:sz="0" w:space="0" w:color="auto" w:frame="1"/>
              </w:rPr>
            </w:pPr>
          </w:p>
        </w:tc>
        <w:tc>
          <w:tcPr>
            <w:tcW w:w="1551" w:type="dxa"/>
            <w:tcBorders>
              <w:top w:val="single" w:sz="8" w:space="0" w:color="auto"/>
              <w:left w:val="nil"/>
              <w:bottom w:val="single" w:sz="8" w:space="0" w:color="auto"/>
              <w:right w:val="single" w:sz="8" w:space="0" w:color="auto"/>
            </w:tcBorders>
            <w:shd w:val="clear" w:color="auto" w:fill="CACACA"/>
            <w:tcMar>
              <w:top w:w="0" w:type="dxa"/>
              <w:left w:w="108" w:type="dxa"/>
              <w:bottom w:w="0" w:type="dxa"/>
              <w:right w:w="108" w:type="dxa"/>
            </w:tcMar>
          </w:tcPr>
          <w:p w:rsidR="00ED6A61" w:rsidRPr="00CB5E73" w:rsidRDefault="00ED6A61" w:rsidP="008A1D3D">
            <w:pPr>
              <w:pStyle w:val="NormalWeb"/>
              <w:spacing w:before="0" w:beforeAutospacing="0" w:after="0" w:afterAutospacing="0" w:line="276" w:lineRule="auto"/>
              <w:ind w:firstLine="720"/>
              <w:rPr>
                <w:rFonts w:asciiTheme="majorHAnsi" w:hAnsiTheme="majorHAnsi" w:cstheme="majorHAnsi"/>
                <w:sz w:val="26"/>
                <w:szCs w:val="26"/>
                <w:bdr w:val="none" w:sz="0" w:space="0" w:color="auto" w:frame="1"/>
              </w:rPr>
            </w:pPr>
          </w:p>
        </w:tc>
        <w:tc>
          <w:tcPr>
            <w:tcW w:w="1518" w:type="dxa"/>
            <w:tcBorders>
              <w:top w:val="single" w:sz="8" w:space="0" w:color="auto"/>
              <w:left w:val="nil"/>
              <w:bottom w:val="single" w:sz="8" w:space="0" w:color="auto"/>
              <w:right w:val="single" w:sz="8" w:space="0" w:color="auto"/>
            </w:tcBorders>
            <w:shd w:val="clear" w:color="auto" w:fill="838383"/>
            <w:tcMar>
              <w:top w:w="0" w:type="dxa"/>
              <w:left w:w="108" w:type="dxa"/>
              <w:bottom w:w="0" w:type="dxa"/>
              <w:right w:w="108" w:type="dxa"/>
            </w:tcMar>
          </w:tcPr>
          <w:p w:rsidR="00ED6A61" w:rsidRPr="00CB5E73" w:rsidRDefault="00ED6A61" w:rsidP="008A1D3D">
            <w:pPr>
              <w:pStyle w:val="NormalWeb"/>
              <w:spacing w:before="0" w:beforeAutospacing="0" w:after="0" w:afterAutospacing="0" w:line="276" w:lineRule="auto"/>
              <w:ind w:firstLine="720"/>
              <w:rPr>
                <w:rFonts w:asciiTheme="majorHAnsi" w:hAnsiTheme="majorHAnsi" w:cstheme="majorHAnsi"/>
                <w:sz w:val="26"/>
                <w:szCs w:val="26"/>
                <w:bdr w:val="none" w:sz="0" w:space="0" w:color="auto" w:frame="1"/>
              </w:rPr>
            </w:pPr>
          </w:p>
        </w:tc>
        <w:tc>
          <w:tcPr>
            <w:tcW w:w="3851"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tcPr>
          <w:p w:rsidR="00ED6A61" w:rsidRPr="00CB5E73" w:rsidRDefault="00ED6A61" w:rsidP="008A1D3D">
            <w:pPr>
              <w:pStyle w:val="NormalWeb"/>
              <w:spacing w:before="0" w:beforeAutospacing="0" w:after="0" w:afterAutospacing="0" w:line="276" w:lineRule="auto"/>
              <w:ind w:firstLine="720"/>
              <w:rPr>
                <w:rFonts w:asciiTheme="majorHAnsi" w:hAnsiTheme="majorHAnsi" w:cstheme="majorHAnsi"/>
                <w:sz w:val="26"/>
                <w:szCs w:val="26"/>
                <w:bdr w:val="none" w:sz="0" w:space="0" w:color="auto" w:frame="1"/>
              </w:rPr>
            </w:pPr>
          </w:p>
        </w:tc>
      </w:tr>
      <w:tr w:rsidR="00ED6A61" w:rsidRPr="00CB5E73" w:rsidTr="00E61509">
        <w:trPr>
          <w:trHeight w:val="455"/>
        </w:trPr>
        <w:tc>
          <w:tcPr>
            <w:tcW w:w="1790" w:type="dxa"/>
            <w:tcBorders>
              <w:top w:val="nil"/>
              <w:left w:val="dotted" w:sz="8" w:space="0" w:color="auto"/>
              <w:bottom w:val="nil"/>
              <w:right w:val="dotted" w:sz="8" w:space="0" w:color="auto"/>
            </w:tcBorders>
            <w:hideMark/>
          </w:tcPr>
          <w:p w:rsidR="00ED6A61" w:rsidRPr="00CB5E73" w:rsidRDefault="00ED6A61" w:rsidP="008A1D3D">
            <w:pPr>
              <w:pStyle w:val="NormalWeb"/>
              <w:spacing w:before="0" w:beforeAutospacing="0" w:after="0" w:afterAutospacing="0" w:line="276" w:lineRule="auto"/>
              <w:ind w:firstLine="720"/>
              <w:jc w:val="center"/>
              <w:rPr>
                <w:rFonts w:asciiTheme="majorHAnsi" w:hAnsiTheme="majorHAnsi" w:cstheme="majorHAnsi"/>
                <w:sz w:val="26"/>
                <w:szCs w:val="26"/>
              </w:rPr>
            </w:pPr>
          </w:p>
        </w:tc>
        <w:tc>
          <w:tcPr>
            <w:tcW w:w="1551" w:type="dxa"/>
            <w:tcBorders>
              <w:top w:val="nil"/>
              <w:left w:val="nil"/>
              <w:bottom w:val="nil"/>
              <w:right w:val="dotted" w:sz="8" w:space="0" w:color="auto"/>
            </w:tcBorders>
            <w:hideMark/>
          </w:tcPr>
          <w:p w:rsidR="00ED6A61" w:rsidRPr="00CB5E73" w:rsidRDefault="00ED6A61" w:rsidP="008A1D3D">
            <w:pPr>
              <w:pStyle w:val="NormalWeb"/>
              <w:spacing w:before="0" w:beforeAutospacing="0" w:after="0" w:afterAutospacing="0" w:line="276" w:lineRule="auto"/>
              <w:ind w:firstLine="720"/>
              <w:rPr>
                <w:rFonts w:asciiTheme="majorHAnsi" w:hAnsiTheme="majorHAnsi" w:cstheme="majorHAnsi"/>
                <w:sz w:val="26"/>
                <w:szCs w:val="26"/>
              </w:rPr>
            </w:pPr>
            <w:r w:rsidRPr="00CB5E73">
              <w:rPr>
                <w:rFonts w:asciiTheme="majorHAnsi" w:hAnsiTheme="majorHAnsi" w:cstheme="majorHAnsi"/>
                <w:sz w:val="26"/>
                <w:szCs w:val="26"/>
                <w:bdr w:val="none" w:sz="0" w:space="0" w:color="auto" w:frame="1"/>
              </w:rPr>
              <w:t> </w:t>
            </w:r>
          </w:p>
        </w:tc>
        <w:tc>
          <w:tcPr>
            <w:tcW w:w="1518" w:type="dxa"/>
            <w:tcBorders>
              <w:top w:val="nil"/>
              <w:left w:val="nil"/>
              <w:bottom w:val="nil"/>
              <w:right w:val="dotted" w:sz="8" w:space="0" w:color="auto"/>
            </w:tcBorders>
            <w:tcMar>
              <w:top w:w="0" w:type="dxa"/>
              <w:left w:w="28" w:type="dxa"/>
              <w:bottom w:w="0" w:type="dxa"/>
              <w:right w:w="28" w:type="dxa"/>
            </w:tcMar>
            <w:hideMark/>
          </w:tcPr>
          <w:p w:rsidR="00ED6A61" w:rsidRPr="00CB5E73" w:rsidRDefault="00ED6A61" w:rsidP="008A1D3D">
            <w:pPr>
              <w:pStyle w:val="NormalWeb"/>
              <w:spacing w:before="0" w:beforeAutospacing="0" w:after="0" w:afterAutospacing="0" w:line="276" w:lineRule="auto"/>
              <w:ind w:firstLine="720"/>
              <w:rPr>
                <w:rFonts w:asciiTheme="majorHAnsi" w:hAnsiTheme="majorHAnsi" w:cstheme="majorHAnsi"/>
                <w:sz w:val="26"/>
                <w:szCs w:val="26"/>
              </w:rPr>
            </w:pPr>
            <w:r w:rsidRPr="00CB5E73">
              <w:rPr>
                <w:rFonts w:asciiTheme="majorHAnsi" w:hAnsiTheme="majorHAnsi" w:cstheme="majorHAnsi"/>
                <w:sz w:val="26"/>
                <w:szCs w:val="26"/>
                <w:bdr w:val="none" w:sz="0" w:space="0" w:color="auto" w:frame="1"/>
              </w:rPr>
              <w:t> </w:t>
            </w:r>
          </w:p>
        </w:tc>
        <w:tc>
          <w:tcPr>
            <w:tcW w:w="3851" w:type="dxa"/>
            <w:tcBorders>
              <w:top w:val="nil"/>
              <w:left w:val="nil"/>
              <w:bottom w:val="single" w:sz="8" w:space="0" w:color="auto"/>
              <w:right w:val="dotted" w:sz="8" w:space="0" w:color="auto"/>
            </w:tcBorders>
            <w:tcMar>
              <w:top w:w="0" w:type="dxa"/>
              <w:left w:w="108" w:type="dxa"/>
              <w:bottom w:w="0" w:type="dxa"/>
              <w:right w:w="108" w:type="dxa"/>
            </w:tcMar>
            <w:hideMark/>
          </w:tcPr>
          <w:p w:rsidR="00ED6A61" w:rsidRPr="00CB5E73" w:rsidRDefault="00ED6A61" w:rsidP="008A1D3D">
            <w:pPr>
              <w:pStyle w:val="NormalWeb"/>
              <w:spacing w:before="0" w:beforeAutospacing="0" w:after="0" w:afterAutospacing="0" w:line="276" w:lineRule="auto"/>
              <w:ind w:firstLine="720"/>
              <w:rPr>
                <w:rFonts w:asciiTheme="majorHAnsi" w:hAnsiTheme="majorHAnsi" w:cstheme="majorHAnsi"/>
                <w:sz w:val="26"/>
                <w:szCs w:val="26"/>
                <w:lang w:val="en-US"/>
              </w:rPr>
            </w:pPr>
            <w:r w:rsidRPr="00CB5E73">
              <w:rPr>
                <w:rFonts w:asciiTheme="majorHAnsi" w:hAnsiTheme="majorHAnsi" w:cstheme="majorHAnsi"/>
                <w:sz w:val="26"/>
                <w:szCs w:val="26"/>
                <w:bdr w:val="none" w:sz="0" w:space="0" w:color="auto" w:frame="1"/>
              </w:rPr>
              <w:t xml:space="preserve">                Nhân lực </w:t>
            </w:r>
            <w:r w:rsidRPr="00CB5E73">
              <w:rPr>
                <w:rFonts w:asciiTheme="majorHAnsi" w:hAnsiTheme="majorHAnsi" w:cstheme="majorHAnsi"/>
                <w:sz w:val="26"/>
                <w:szCs w:val="26"/>
                <w:bdr w:val="none" w:sz="0" w:space="0" w:color="auto" w:frame="1"/>
                <w:lang w:val="en-US"/>
              </w:rPr>
              <w:t>R&amp;D</w:t>
            </w:r>
          </w:p>
        </w:tc>
      </w:tr>
      <w:tr w:rsidR="00ED6A61" w:rsidRPr="00CB5E73" w:rsidTr="00E61509">
        <w:trPr>
          <w:cantSplit/>
          <w:trHeight w:val="893"/>
        </w:trPr>
        <w:tc>
          <w:tcPr>
            <w:tcW w:w="1790" w:type="dxa"/>
            <w:tcBorders>
              <w:top w:val="nil"/>
              <w:left w:val="dotted" w:sz="8" w:space="0" w:color="auto"/>
              <w:bottom w:val="nil"/>
              <w:right w:val="dotted" w:sz="8" w:space="0" w:color="auto"/>
            </w:tcBorders>
            <w:tcMar>
              <w:top w:w="0" w:type="dxa"/>
              <w:left w:w="108" w:type="dxa"/>
              <w:bottom w:w="0" w:type="dxa"/>
              <w:right w:w="108" w:type="dxa"/>
            </w:tcMar>
            <w:hideMark/>
          </w:tcPr>
          <w:p w:rsidR="00ED6A61" w:rsidRPr="00CB5E73" w:rsidRDefault="00ED6A61" w:rsidP="008A1D3D">
            <w:pPr>
              <w:pStyle w:val="NormalWeb"/>
              <w:spacing w:before="0" w:beforeAutospacing="0" w:after="0" w:afterAutospacing="0" w:line="276" w:lineRule="auto"/>
              <w:ind w:firstLine="720"/>
              <w:jc w:val="center"/>
              <w:rPr>
                <w:rFonts w:asciiTheme="majorHAnsi" w:hAnsiTheme="majorHAnsi" w:cstheme="majorHAnsi"/>
                <w:sz w:val="26"/>
                <w:szCs w:val="26"/>
              </w:rPr>
            </w:pPr>
          </w:p>
        </w:tc>
        <w:tc>
          <w:tcPr>
            <w:tcW w:w="1551" w:type="dxa"/>
            <w:tcBorders>
              <w:top w:val="nil"/>
              <w:left w:val="nil"/>
              <w:bottom w:val="nil"/>
              <w:right w:val="dotted" w:sz="8" w:space="0" w:color="auto"/>
            </w:tcBorders>
            <w:tcMar>
              <w:top w:w="0" w:type="dxa"/>
              <w:left w:w="108" w:type="dxa"/>
              <w:bottom w:w="0" w:type="dxa"/>
              <w:right w:w="108" w:type="dxa"/>
            </w:tcMar>
            <w:hideMark/>
          </w:tcPr>
          <w:p w:rsidR="00ED6A61" w:rsidRPr="00CB5E73" w:rsidRDefault="00ED6A61" w:rsidP="008A1D3D">
            <w:pPr>
              <w:pStyle w:val="NormalWeb"/>
              <w:spacing w:before="0" w:beforeAutospacing="0" w:after="0" w:afterAutospacing="0" w:line="276" w:lineRule="auto"/>
              <w:ind w:firstLine="720"/>
              <w:rPr>
                <w:rFonts w:asciiTheme="majorHAnsi" w:hAnsiTheme="majorHAnsi" w:cstheme="majorHAnsi"/>
                <w:sz w:val="26"/>
                <w:szCs w:val="26"/>
              </w:rPr>
            </w:pPr>
            <w:r w:rsidRPr="00CB5E73">
              <w:rPr>
                <w:rFonts w:asciiTheme="majorHAnsi" w:hAnsiTheme="majorHAnsi" w:cstheme="majorHAnsi"/>
                <w:sz w:val="26"/>
                <w:szCs w:val="26"/>
                <w:bdr w:val="none" w:sz="0" w:space="0" w:color="auto" w:frame="1"/>
              </w:rPr>
              <w:t> </w:t>
            </w:r>
          </w:p>
        </w:tc>
        <w:tc>
          <w:tcPr>
            <w:tcW w:w="5369" w:type="dxa"/>
            <w:gridSpan w:val="2"/>
            <w:tcBorders>
              <w:top w:val="nil"/>
              <w:left w:val="nil"/>
              <w:bottom w:val="single" w:sz="8" w:space="0" w:color="auto"/>
              <w:right w:val="dotted" w:sz="8" w:space="0" w:color="auto"/>
            </w:tcBorders>
            <w:tcMar>
              <w:top w:w="0" w:type="dxa"/>
              <w:left w:w="108" w:type="dxa"/>
              <w:bottom w:w="0" w:type="dxa"/>
              <w:right w:w="108" w:type="dxa"/>
            </w:tcMar>
            <w:hideMark/>
          </w:tcPr>
          <w:p w:rsidR="00ED6A61" w:rsidRPr="00CB5E73" w:rsidRDefault="00ED6A61" w:rsidP="008A1D3D">
            <w:pPr>
              <w:pStyle w:val="NormalWeb"/>
              <w:spacing w:before="0" w:beforeAutospacing="0" w:after="0" w:afterAutospacing="0" w:line="276" w:lineRule="auto"/>
              <w:ind w:firstLine="720"/>
              <w:rPr>
                <w:rFonts w:asciiTheme="majorHAnsi" w:hAnsiTheme="majorHAnsi" w:cstheme="majorHAnsi"/>
                <w:sz w:val="26"/>
                <w:szCs w:val="26"/>
              </w:rPr>
            </w:pPr>
            <w:r w:rsidRPr="00CB5E73">
              <w:rPr>
                <w:rFonts w:asciiTheme="majorHAnsi" w:hAnsiTheme="majorHAnsi" w:cstheme="majorHAnsi"/>
                <w:sz w:val="26"/>
                <w:szCs w:val="26"/>
                <w:bdr w:val="none" w:sz="0" w:space="0" w:color="auto" w:frame="1"/>
              </w:rPr>
              <w:t>            </w:t>
            </w:r>
            <w:r w:rsidRPr="00CB5E73">
              <w:rPr>
                <w:rFonts w:asciiTheme="majorHAnsi" w:hAnsiTheme="majorHAnsi" w:cstheme="majorHAnsi"/>
                <w:sz w:val="20"/>
                <w:szCs w:val="26"/>
                <w:bdr w:val="none" w:sz="0" w:space="0" w:color="auto" w:frame="1"/>
              </w:rPr>
              <w:t>Nhân lực KHOA HỌC VÀ CÔNG NGHỆ</w:t>
            </w:r>
          </w:p>
        </w:tc>
      </w:tr>
      <w:tr w:rsidR="00ED6A61" w:rsidRPr="00CB5E73" w:rsidTr="00E61509">
        <w:trPr>
          <w:cantSplit/>
          <w:trHeight w:val="455"/>
        </w:trPr>
        <w:tc>
          <w:tcPr>
            <w:tcW w:w="1790" w:type="dxa"/>
            <w:tcBorders>
              <w:top w:val="nil"/>
              <w:left w:val="dotted" w:sz="8" w:space="0" w:color="auto"/>
              <w:bottom w:val="nil"/>
              <w:right w:val="dotted" w:sz="8" w:space="0" w:color="auto"/>
            </w:tcBorders>
            <w:tcMar>
              <w:top w:w="0" w:type="dxa"/>
              <w:left w:w="108" w:type="dxa"/>
              <w:bottom w:w="0" w:type="dxa"/>
              <w:right w:w="108" w:type="dxa"/>
            </w:tcMar>
            <w:hideMark/>
          </w:tcPr>
          <w:p w:rsidR="00ED6A61" w:rsidRPr="00CB5E73" w:rsidRDefault="00ED6A61" w:rsidP="008A1D3D">
            <w:pPr>
              <w:pStyle w:val="NormalWeb"/>
              <w:spacing w:before="0" w:beforeAutospacing="0" w:after="0" w:afterAutospacing="0" w:line="276" w:lineRule="auto"/>
              <w:ind w:firstLine="720"/>
              <w:jc w:val="center"/>
              <w:rPr>
                <w:rFonts w:asciiTheme="majorHAnsi" w:hAnsiTheme="majorHAnsi" w:cstheme="majorHAnsi"/>
                <w:sz w:val="26"/>
                <w:szCs w:val="26"/>
              </w:rPr>
            </w:pPr>
          </w:p>
        </w:tc>
        <w:tc>
          <w:tcPr>
            <w:tcW w:w="6920" w:type="dxa"/>
            <w:gridSpan w:val="3"/>
            <w:tcBorders>
              <w:top w:val="nil"/>
              <w:left w:val="nil"/>
              <w:bottom w:val="single" w:sz="8" w:space="0" w:color="auto"/>
              <w:right w:val="dotted" w:sz="8" w:space="0" w:color="auto"/>
            </w:tcBorders>
            <w:tcMar>
              <w:top w:w="0" w:type="dxa"/>
              <w:left w:w="108" w:type="dxa"/>
              <w:bottom w:w="0" w:type="dxa"/>
              <w:right w:w="108" w:type="dxa"/>
            </w:tcMar>
            <w:hideMark/>
          </w:tcPr>
          <w:p w:rsidR="00ED6A61" w:rsidRPr="00CB5E73" w:rsidRDefault="00ED6A61" w:rsidP="008A1D3D">
            <w:pPr>
              <w:pStyle w:val="NormalWeb"/>
              <w:spacing w:before="0" w:beforeAutospacing="0" w:after="0" w:afterAutospacing="0" w:line="276" w:lineRule="auto"/>
              <w:ind w:firstLine="720"/>
              <w:rPr>
                <w:rFonts w:asciiTheme="majorHAnsi" w:hAnsiTheme="majorHAnsi" w:cstheme="majorHAnsi"/>
                <w:sz w:val="26"/>
                <w:szCs w:val="26"/>
              </w:rPr>
            </w:pPr>
            <w:r w:rsidRPr="00CB5E73">
              <w:rPr>
                <w:rFonts w:asciiTheme="majorHAnsi" w:hAnsiTheme="majorHAnsi" w:cstheme="majorHAnsi"/>
                <w:sz w:val="26"/>
                <w:szCs w:val="26"/>
                <w:bdr w:val="none" w:sz="0" w:space="0" w:color="auto" w:frame="1"/>
              </w:rPr>
              <w:t>               Nhân lực có trình độ đang làm việc</w:t>
            </w:r>
          </w:p>
        </w:tc>
      </w:tr>
      <w:tr w:rsidR="00ED6A61" w:rsidRPr="00CB5E73" w:rsidTr="00E61509">
        <w:trPr>
          <w:cantSplit/>
          <w:trHeight w:val="438"/>
        </w:trPr>
        <w:tc>
          <w:tcPr>
            <w:tcW w:w="8710" w:type="dxa"/>
            <w:gridSpan w:val="4"/>
            <w:tcBorders>
              <w:top w:val="nil"/>
              <w:left w:val="dotted" w:sz="8" w:space="0" w:color="auto"/>
              <w:bottom w:val="single" w:sz="8" w:space="0" w:color="auto"/>
              <w:right w:val="dotted" w:sz="8" w:space="0" w:color="auto"/>
            </w:tcBorders>
            <w:tcMar>
              <w:top w:w="0" w:type="dxa"/>
              <w:left w:w="108" w:type="dxa"/>
              <w:bottom w:w="0" w:type="dxa"/>
              <w:right w:w="108" w:type="dxa"/>
            </w:tcMar>
            <w:hideMark/>
          </w:tcPr>
          <w:p w:rsidR="00ED6A61" w:rsidRPr="00CB5E73" w:rsidRDefault="00ED6A61" w:rsidP="008A1D3D">
            <w:pPr>
              <w:pStyle w:val="NormalWeb"/>
              <w:spacing w:before="0" w:beforeAutospacing="0" w:after="0" w:afterAutospacing="0" w:line="276" w:lineRule="auto"/>
              <w:ind w:firstLine="720"/>
              <w:jc w:val="center"/>
              <w:rPr>
                <w:rFonts w:asciiTheme="majorHAnsi" w:hAnsiTheme="majorHAnsi" w:cstheme="majorHAnsi"/>
                <w:sz w:val="26"/>
                <w:szCs w:val="26"/>
              </w:rPr>
            </w:pPr>
            <w:r w:rsidRPr="00CB5E73">
              <w:rPr>
                <w:rFonts w:asciiTheme="majorHAnsi" w:hAnsiTheme="majorHAnsi" w:cstheme="majorHAnsi"/>
                <w:sz w:val="26"/>
                <w:szCs w:val="26"/>
                <w:bdr w:val="none" w:sz="0" w:space="0" w:color="auto" w:frame="1"/>
              </w:rPr>
              <w:t>Tổng số nhân lực</w:t>
            </w:r>
          </w:p>
        </w:tc>
      </w:tr>
    </w:tbl>
    <w:p w:rsidR="00ED6A61" w:rsidRPr="00CB5E73" w:rsidRDefault="00ED6A61" w:rsidP="008A1D3D">
      <w:pPr>
        <w:pStyle w:val="NormalWeb"/>
        <w:spacing w:before="0" w:beforeAutospacing="0" w:after="0" w:afterAutospacing="0" w:line="276" w:lineRule="auto"/>
        <w:jc w:val="right"/>
        <w:rPr>
          <w:rFonts w:asciiTheme="majorHAnsi" w:hAnsiTheme="majorHAnsi" w:cstheme="majorHAnsi"/>
          <w:color w:val="FF0000"/>
          <w:sz w:val="20"/>
          <w:szCs w:val="26"/>
          <w:lang w:val="en-US"/>
        </w:rPr>
      </w:pPr>
      <w:r w:rsidRPr="00CB5E73">
        <w:rPr>
          <w:rFonts w:asciiTheme="majorHAnsi" w:hAnsiTheme="majorHAnsi" w:cstheme="majorHAnsi"/>
          <w:i/>
          <w:iCs/>
          <w:sz w:val="20"/>
          <w:szCs w:val="26"/>
          <w:bdr w:val="none" w:sz="0" w:space="0" w:color="auto" w:frame="1"/>
        </w:rPr>
        <w:t xml:space="preserve">Nguồn: </w:t>
      </w:r>
      <w:r w:rsidRPr="00CB5E73">
        <w:rPr>
          <w:rFonts w:asciiTheme="majorHAnsi" w:hAnsiTheme="majorHAnsi" w:cstheme="majorHAnsi"/>
          <w:i/>
          <w:iCs/>
          <w:sz w:val="20"/>
          <w:szCs w:val="26"/>
          <w:bdr w:val="none" w:sz="0" w:space="0" w:color="auto" w:frame="1"/>
          <w:lang w:val="en-US"/>
        </w:rPr>
        <w:t>[3]</w:t>
      </w:r>
    </w:p>
    <w:p w:rsidR="009870B7" w:rsidRPr="003462A9" w:rsidRDefault="007B779A" w:rsidP="008A1D3D">
      <w:pPr>
        <w:tabs>
          <w:tab w:val="left" w:pos="900"/>
        </w:tabs>
        <w:spacing w:line="276" w:lineRule="auto"/>
        <w:jc w:val="both"/>
        <w:rPr>
          <w:rFonts w:asciiTheme="majorHAnsi" w:hAnsiTheme="majorHAnsi" w:cstheme="majorHAnsi"/>
          <w:iCs/>
          <w:sz w:val="26"/>
          <w:szCs w:val="26"/>
          <w:lang w:val="sv-SE"/>
        </w:rPr>
      </w:pPr>
      <w:r w:rsidRPr="00CB5E73">
        <w:rPr>
          <w:rFonts w:asciiTheme="majorHAnsi" w:hAnsiTheme="majorHAnsi" w:cstheme="majorHAnsi"/>
          <w:sz w:val="26"/>
          <w:szCs w:val="26"/>
          <w:lang w:val="sv-SE"/>
        </w:rPr>
        <w:tab/>
      </w:r>
      <w:r w:rsidR="00ED6A61" w:rsidRPr="00CB5E73">
        <w:rPr>
          <w:rFonts w:asciiTheme="majorHAnsi" w:hAnsiTheme="majorHAnsi" w:cstheme="majorHAnsi"/>
          <w:sz w:val="26"/>
          <w:szCs w:val="26"/>
          <w:lang w:val="sv-SE"/>
        </w:rPr>
        <w:t xml:space="preserve">Theo định nghĩa của nhóm tác giả, </w:t>
      </w:r>
      <w:r w:rsidR="00480A50" w:rsidRPr="00CB5E73">
        <w:rPr>
          <w:rFonts w:asciiTheme="majorHAnsi" w:hAnsiTheme="majorHAnsi" w:cstheme="majorHAnsi"/>
          <w:i/>
          <w:sz w:val="26"/>
          <w:szCs w:val="26"/>
        </w:rPr>
        <w:t>Nhân lực R&amp;D</w:t>
      </w:r>
      <w:r w:rsidR="00480A50" w:rsidRPr="00CB5E73">
        <w:rPr>
          <w:rFonts w:asciiTheme="majorHAnsi" w:hAnsiTheme="majorHAnsi" w:cstheme="majorHAnsi"/>
          <w:sz w:val="26"/>
          <w:szCs w:val="26"/>
        </w:rPr>
        <w:t xml:space="preserve"> là </w:t>
      </w:r>
      <w:r w:rsidR="00480A50" w:rsidRPr="00CB5E73">
        <w:rPr>
          <w:rFonts w:asciiTheme="majorHAnsi" w:hAnsiTheme="majorHAnsi" w:cstheme="majorHAnsi"/>
          <w:iCs/>
          <w:sz w:val="26"/>
          <w:szCs w:val="26"/>
          <w:lang w:val="sv-SE"/>
        </w:rPr>
        <w:t xml:space="preserve">tập hợp những nhóm người tham gia vào các hoạt động nghiên cứu và triển khai với các chức năng: nghiên cứu sáng tạo, giảng dạy, quản lý, khai thác sử dụng và tác nghiệp, góp phần tạo ra tiến bộ của KH&amp;CN, của sự phát triển sản xuất và xã hội. Nhóm nhân lực này thể hiện đặc trưng của hoạt động R&amp;D: tính sáng tạo, tính mới hay đổi mới [3]. </w:t>
      </w:r>
      <w:r w:rsidR="00480A50" w:rsidRPr="00CB5E73">
        <w:rPr>
          <w:rFonts w:asciiTheme="majorHAnsi" w:hAnsiTheme="majorHAnsi" w:cstheme="majorHAnsi"/>
          <w:sz w:val="26"/>
          <w:szCs w:val="26"/>
          <w:lang w:val="sv-SE"/>
        </w:rPr>
        <w:t xml:space="preserve">Nhân lực R&amp;D </w:t>
      </w:r>
      <w:r w:rsidR="00480A50" w:rsidRPr="00CB5E73">
        <w:rPr>
          <w:rFonts w:asciiTheme="majorHAnsi" w:hAnsiTheme="majorHAnsi" w:cstheme="majorHAnsi"/>
          <w:sz w:val="26"/>
          <w:szCs w:val="26"/>
        </w:rPr>
        <w:t xml:space="preserve">khác biệt với </w:t>
      </w:r>
      <w:r w:rsidR="00480A50" w:rsidRPr="00CB5E73">
        <w:rPr>
          <w:rFonts w:asciiTheme="majorHAnsi" w:hAnsiTheme="majorHAnsi" w:cstheme="majorHAnsi"/>
          <w:sz w:val="26"/>
          <w:szCs w:val="26"/>
          <w:lang w:val="sv-SE"/>
        </w:rPr>
        <w:t>nhân lực có trình độ đang làm việc</w:t>
      </w:r>
      <w:r w:rsidR="00480A50" w:rsidRPr="00CB5E73">
        <w:rPr>
          <w:rFonts w:asciiTheme="majorHAnsi" w:hAnsiTheme="majorHAnsi" w:cstheme="majorHAnsi"/>
          <w:sz w:val="26"/>
          <w:szCs w:val="26"/>
        </w:rPr>
        <w:t xml:space="preserve"> là ở </w:t>
      </w:r>
      <w:r w:rsidR="00480A50" w:rsidRPr="00CB5E73">
        <w:rPr>
          <w:rFonts w:asciiTheme="majorHAnsi" w:hAnsiTheme="majorHAnsi" w:cstheme="majorHAnsi"/>
          <w:sz w:val="26"/>
          <w:szCs w:val="26"/>
          <w:lang w:val="sv-SE"/>
        </w:rPr>
        <w:t>đặc điểm:</w:t>
      </w:r>
      <w:r w:rsidR="00480A50" w:rsidRPr="00CB5E73">
        <w:rPr>
          <w:rFonts w:asciiTheme="majorHAnsi" w:hAnsiTheme="majorHAnsi" w:cstheme="majorHAnsi"/>
          <w:sz w:val="26"/>
          <w:szCs w:val="26"/>
        </w:rPr>
        <w:t xml:space="preserve"> Nhân lực R&amp;D có năng lực tư duy độc lập, sáng tạo và không ngừng đổi mới để tạo ra những sản phẩm tinh thần và vật chất có giá trị đối với xã hội, có thói quen tư duy độc lập. Yếu tố môi trường và điều kiện lao động ảnh hưởng rất lớn đến năng suất lao động của nhân lực R&amp;D. Vì vậy nhóm nhân lực này có xu hướng di động để tìm môi trường phát huy tối đa năng lực, bản thân họ cũng nhanh chóng thích nghi, điều chỉnh dễ dàng với các môi trường tại quốc gia khác </w:t>
      </w:r>
      <w:r w:rsidR="00480A50" w:rsidRPr="00CB5E73">
        <w:rPr>
          <w:rFonts w:asciiTheme="majorHAnsi" w:hAnsiTheme="majorHAnsi" w:cstheme="majorHAnsi"/>
          <w:sz w:val="26"/>
          <w:szCs w:val="26"/>
          <w:lang w:val="sv-SE"/>
        </w:rPr>
        <w:t>[4].</w:t>
      </w:r>
      <w:r w:rsidRPr="00CB5E73">
        <w:rPr>
          <w:rFonts w:asciiTheme="majorHAnsi" w:hAnsiTheme="majorHAnsi" w:cstheme="majorHAnsi"/>
          <w:sz w:val="26"/>
          <w:szCs w:val="26"/>
        </w:rPr>
        <w:t xml:space="preserve"> </w:t>
      </w:r>
      <w:r w:rsidR="00DA59B0" w:rsidRPr="00CB5E73">
        <w:rPr>
          <w:rFonts w:asciiTheme="majorHAnsi" w:hAnsiTheme="majorHAnsi" w:cstheme="majorHAnsi"/>
          <w:sz w:val="26"/>
          <w:szCs w:val="26"/>
          <w:lang w:val="sv-SE"/>
        </w:rPr>
        <w:t>Do m</w:t>
      </w:r>
      <w:r w:rsidR="006A277E" w:rsidRPr="00CB5E73">
        <w:rPr>
          <w:rFonts w:asciiTheme="majorHAnsi" w:hAnsiTheme="majorHAnsi" w:cstheme="majorHAnsi"/>
          <w:sz w:val="26"/>
          <w:szCs w:val="26"/>
        </w:rPr>
        <w:t>ức độ nhu cầu ngày càng tăng của hàm lượng kiến thức trong sản xuất</w:t>
      </w:r>
      <w:r w:rsidR="00DA59B0" w:rsidRPr="00CB5E73">
        <w:rPr>
          <w:rFonts w:asciiTheme="majorHAnsi" w:hAnsiTheme="majorHAnsi" w:cstheme="majorHAnsi"/>
          <w:sz w:val="26"/>
          <w:szCs w:val="26"/>
          <w:lang w:val="sv-SE"/>
        </w:rPr>
        <w:t>,</w:t>
      </w:r>
      <w:r w:rsidR="006A277E" w:rsidRPr="00CB5E73">
        <w:rPr>
          <w:rFonts w:asciiTheme="majorHAnsi" w:hAnsiTheme="majorHAnsi" w:cstheme="majorHAnsi"/>
          <w:sz w:val="26"/>
          <w:szCs w:val="26"/>
        </w:rPr>
        <w:t xml:space="preserve"> tỷ lệ thuận với việc gia tăng nhu cầu của các quốc gia đối với nguồn nhân lực </w:t>
      </w:r>
      <w:r w:rsidR="006A277E" w:rsidRPr="00CB5E73">
        <w:rPr>
          <w:rFonts w:asciiTheme="majorHAnsi" w:hAnsiTheme="majorHAnsi" w:cstheme="majorHAnsi"/>
          <w:sz w:val="26"/>
          <w:szCs w:val="26"/>
          <w:lang w:val="sv-SE"/>
        </w:rPr>
        <w:t>R&amp;D</w:t>
      </w:r>
      <w:r w:rsidR="006A277E" w:rsidRPr="00CB5E73">
        <w:rPr>
          <w:rFonts w:asciiTheme="majorHAnsi" w:hAnsiTheme="majorHAnsi" w:cstheme="majorHAnsi"/>
          <w:sz w:val="26"/>
          <w:szCs w:val="26"/>
        </w:rPr>
        <w:t xml:space="preserve"> nhằm thúc đẩy đổi mới trong hoạt động KH&amp;CN, từ đó làm tăng hiệu suất kinh tế tạo nên sự phát triển của các quốc gia. Theo định luật về “bảo toàn năng lượng”, nhân lực R&amp;D không tự nhiên sinh ra, cũng không tự nhiên mất đi mà chỉ di chuyển từ nơi này sang nơi khác.</w:t>
      </w:r>
      <w:r w:rsidR="006A277E" w:rsidRPr="00CB5E73">
        <w:rPr>
          <w:rFonts w:asciiTheme="majorHAnsi" w:hAnsiTheme="majorHAnsi" w:cstheme="majorHAnsi"/>
          <w:iCs/>
          <w:sz w:val="26"/>
          <w:szCs w:val="26"/>
          <w:lang w:val="sv-SE"/>
        </w:rPr>
        <w:t xml:space="preserve"> </w:t>
      </w:r>
    </w:p>
    <w:p w:rsidR="004F63F2" w:rsidRPr="004F63F2" w:rsidRDefault="004F63F2" w:rsidP="008A1D3D">
      <w:pPr>
        <w:spacing w:line="276" w:lineRule="auto"/>
        <w:ind w:firstLine="709"/>
        <w:jc w:val="both"/>
        <w:rPr>
          <w:rFonts w:asciiTheme="majorHAnsi" w:hAnsiTheme="majorHAnsi" w:cstheme="majorHAnsi"/>
          <w:b/>
          <w:sz w:val="26"/>
          <w:szCs w:val="26"/>
          <w:lang w:val="en-US"/>
        </w:rPr>
      </w:pPr>
      <w:r w:rsidRPr="004F63F2">
        <w:rPr>
          <w:rFonts w:asciiTheme="majorHAnsi" w:hAnsiTheme="majorHAnsi" w:cstheme="majorHAnsi"/>
          <w:b/>
          <w:i/>
          <w:sz w:val="26"/>
          <w:szCs w:val="26"/>
          <w:lang w:val="sv-SE"/>
        </w:rPr>
        <w:t xml:space="preserve">1.2. </w:t>
      </w:r>
      <w:r w:rsidR="002A78C9" w:rsidRPr="004F63F2">
        <w:rPr>
          <w:rFonts w:asciiTheme="majorHAnsi" w:hAnsiTheme="majorHAnsi" w:cstheme="majorHAnsi"/>
          <w:b/>
          <w:i/>
          <w:sz w:val="26"/>
          <w:szCs w:val="26"/>
        </w:rPr>
        <w:t xml:space="preserve">Di động xã hội </w:t>
      </w:r>
      <w:r w:rsidR="004E65CF" w:rsidRPr="004F63F2">
        <w:rPr>
          <w:rFonts w:asciiTheme="majorHAnsi" w:hAnsiTheme="majorHAnsi" w:cstheme="majorHAnsi"/>
          <w:b/>
          <w:i/>
          <w:sz w:val="26"/>
          <w:szCs w:val="26"/>
        </w:rPr>
        <w:t xml:space="preserve">động xã hội </w:t>
      </w:r>
      <w:r w:rsidR="002A78C9" w:rsidRPr="004F63F2">
        <w:rPr>
          <w:rFonts w:asciiTheme="majorHAnsi" w:hAnsiTheme="majorHAnsi" w:cstheme="majorHAnsi"/>
          <w:b/>
          <w:i/>
          <w:sz w:val="26"/>
          <w:szCs w:val="26"/>
        </w:rPr>
        <w:t xml:space="preserve">của nhân lực </w:t>
      </w:r>
      <w:r w:rsidR="00685050" w:rsidRPr="004F63F2">
        <w:rPr>
          <w:rFonts w:asciiTheme="majorHAnsi" w:hAnsiTheme="majorHAnsi" w:cstheme="majorHAnsi"/>
          <w:b/>
          <w:i/>
          <w:sz w:val="26"/>
          <w:szCs w:val="26"/>
        </w:rPr>
        <w:t>R&amp;D</w:t>
      </w:r>
      <w:r w:rsidR="002A78C9" w:rsidRPr="004F63F2">
        <w:rPr>
          <w:rFonts w:asciiTheme="majorHAnsi" w:hAnsiTheme="majorHAnsi" w:cstheme="majorHAnsi"/>
          <w:b/>
          <w:sz w:val="26"/>
          <w:szCs w:val="26"/>
        </w:rPr>
        <w:t xml:space="preserve"> </w:t>
      </w:r>
    </w:p>
    <w:p w:rsidR="002A78C9" w:rsidRPr="00CB5E73" w:rsidRDefault="004F63F2" w:rsidP="008A1D3D">
      <w:pPr>
        <w:spacing w:line="276" w:lineRule="auto"/>
        <w:ind w:firstLine="709"/>
        <w:jc w:val="both"/>
        <w:rPr>
          <w:rFonts w:asciiTheme="majorHAnsi" w:hAnsiTheme="majorHAnsi" w:cstheme="majorHAnsi"/>
          <w:sz w:val="26"/>
          <w:szCs w:val="26"/>
        </w:rPr>
      </w:pPr>
      <w:r w:rsidRPr="004310C1">
        <w:rPr>
          <w:sz w:val="26"/>
          <w:szCs w:val="26"/>
        </w:rPr>
        <w:t>Di động xã hội (</w:t>
      </w:r>
      <w:r w:rsidRPr="004310C1">
        <w:rPr>
          <w:i/>
          <w:sz w:val="26"/>
          <w:szCs w:val="26"/>
        </w:rPr>
        <w:t>Social Mobility)</w:t>
      </w:r>
      <w:r w:rsidRPr="004310C1">
        <w:rPr>
          <w:sz w:val="26"/>
          <w:szCs w:val="26"/>
        </w:rPr>
        <w:t xml:space="preserve"> của nhân lự</w:t>
      </w:r>
      <w:r>
        <w:rPr>
          <w:sz w:val="26"/>
          <w:szCs w:val="26"/>
        </w:rPr>
        <w:t>c</w:t>
      </w:r>
      <w:r>
        <w:rPr>
          <w:sz w:val="26"/>
          <w:szCs w:val="26"/>
          <w:lang w:val="en-US"/>
        </w:rPr>
        <w:t xml:space="preserve"> R&amp;D có t</w:t>
      </w:r>
      <w:r w:rsidR="002A78C9" w:rsidRPr="00CB5E73">
        <w:rPr>
          <w:rFonts w:asciiTheme="majorHAnsi" w:hAnsiTheme="majorHAnsi" w:cstheme="majorHAnsi"/>
          <w:sz w:val="26"/>
          <w:szCs w:val="26"/>
        </w:rPr>
        <w:t xml:space="preserve">hể được hiểu là sự dịch chuyển về vị trí xã hội của cá nhân hay một nhóm nhân lực; sự thay đổi đi lên hoặc đi xuống về vị thế xã hội giữa các cá nhân/nhóm nhân lực khác nhau trong hệ thống phân tầng xã hội trong khoa học, sự chuyển dịch từ một địa vị này đến một địa vị khác trong cơ cấu của </w:t>
      </w:r>
      <w:r w:rsidR="00685050" w:rsidRPr="00CB5E73">
        <w:rPr>
          <w:rFonts w:asciiTheme="majorHAnsi" w:hAnsiTheme="majorHAnsi" w:cstheme="majorHAnsi"/>
          <w:sz w:val="26"/>
          <w:szCs w:val="26"/>
        </w:rPr>
        <w:t xml:space="preserve">hoạt động </w:t>
      </w:r>
      <w:r w:rsidR="00D3203F" w:rsidRPr="00CB5E73">
        <w:rPr>
          <w:rFonts w:asciiTheme="majorHAnsi" w:hAnsiTheme="majorHAnsi" w:cstheme="majorHAnsi"/>
          <w:sz w:val="26"/>
          <w:szCs w:val="26"/>
        </w:rPr>
        <w:t>khoa học và công nghệ</w:t>
      </w:r>
      <w:r w:rsidR="002A78C9" w:rsidRPr="00CB5E73">
        <w:rPr>
          <w:rFonts w:asciiTheme="majorHAnsi" w:hAnsiTheme="majorHAnsi" w:cstheme="majorHAnsi"/>
          <w:sz w:val="26"/>
          <w:szCs w:val="26"/>
        </w:rPr>
        <w:t xml:space="preserve">. </w:t>
      </w:r>
      <w:r w:rsidR="00E7429F" w:rsidRPr="00CB5E73">
        <w:rPr>
          <w:rFonts w:asciiTheme="majorHAnsi" w:hAnsiTheme="majorHAnsi" w:cstheme="majorHAnsi"/>
          <w:sz w:val="26"/>
          <w:szCs w:val="26"/>
        </w:rPr>
        <w:t>Trong đó,</w:t>
      </w:r>
      <w:r w:rsidR="002A78C9" w:rsidRPr="00CB5E73">
        <w:rPr>
          <w:rFonts w:asciiTheme="majorHAnsi" w:hAnsiTheme="majorHAnsi" w:cstheme="majorHAnsi"/>
          <w:sz w:val="26"/>
          <w:szCs w:val="26"/>
        </w:rPr>
        <w:t xml:space="preserve"> </w:t>
      </w:r>
      <w:r w:rsidR="00597761" w:rsidRPr="00CB5E73">
        <w:rPr>
          <w:rFonts w:asciiTheme="majorHAnsi" w:hAnsiTheme="majorHAnsi" w:cstheme="majorHAnsi"/>
          <w:sz w:val="26"/>
          <w:szCs w:val="26"/>
        </w:rPr>
        <w:t xml:space="preserve">các </w:t>
      </w:r>
      <w:r w:rsidR="002A78C9" w:rsidRPr="00CB5E73">
        <w:rPr>
          <w:rFonts w:asciiTheme="majorHAnsi" w:hAnsiTheme="majorHAnsi" w:cstheme="majorHAnsi"/>
          <w:sz w:val="26"/>
          <w:szCs w:val="26"/>
        </w:rPr>
        <w:t xml:space="preserve">loại hình di động xã hội đặc </w:t>
      </w:r>
      <w:r w:rsidR="00C40179" w:rsidRPr="00CB5E73">
        <w:rPr>
          <w:rFonts w:asciiTheme="majorHAnsi" w:hAnsiTheme="majorHAnsi" w:cstheme="majorHAnsi"/>
          <w:sz w:val="26"/>
          <w:szCs w:val="26"/>
        </w:rPr>
        <w:t xml:space="preserve">trưng của nhân lực </w:t>
      </w:r>
      <w:r w:rsidR="00001734" w:rsidRPr="00CB5E73">
        <w:rPr>
          <w:rFonts w:asciiTheme="majorHAnsi" w:hAnsiTheme="majorHAnsi" w:cstheme="majorHAnsi"/>
          <w:sz w:val="26"/>
          <w:szCs w:val="26"/>
        </w:rPr>
        <w:t>R&amp;D</w:t>
      </w:r>
      <w:r w:rsidR="00C40179" w:rsidRPr="00CB5E73">
        <w:rPr>
          <w:rFonts w:asciiTheme="majorHAnsi" w:hAnsiTheme="majorHAnsi" w:cstheme="majorHAnsi"/>
          <w:sz w:val="26"/>
          <w:szCs w:val="26"/>
        </w:rPr>
        <w:t xml:space="preserve"> bao gồm</w:t>
      </w:r>
      <w:r w:rsidR="002A78C9" w:rsidRPr="00CB5E73">
        <w:rPr>
          <w:rFonts w:asciiTheme="majorHAnsi" w:hAnsiTheme="majorHAnsi" w:cstheme="majorHAnsi"/>
          <w:sz w:val="26"/>
          <w:szCs w:val="26"/>
        </w:rPr>
        <w:t>:</w:t>
      </w:r>
      <w:r w:rsidR="002A78C9" w:rsidRPr="00CB5E73">
        <w:rPr>
          <w:rFonts w:asciiTheme="majorHAnsi" w:hAnsiTheme="majorHAnsi" w:cstheme="majorHAnsi"/>
          <w:spacing w:val="-6"/>
          <w:sz w:val="26"/>
          <w:szCs w:val="26"/>
        </w:rPr>
        <w:t xml:space="preserve"> Di động xã hội không kèm di cư</w:t>
      </w:r>
      <w:r w:rsidR="00E7429F" w:rsidRPr="00CB5E73">
        <w:rPr>
          <w:rFonts w:asciiTheme="majorHAnsi" w:hAnsiTheme="majorHAnsi" w:cstheme="majorHAnsi"/>
          <w:spacing w:val="-6"/>
          <w:sz w:val="26"/>
          <w:szCs w:val="26"/>
        </w:rPr>
        <w:t xml:space="preserve">; </w:t>
      </w:r>
      <w:r w:rsidR="002A78C9" w:rsidRPr="00CB5E73">
        <w:rPr>
          <w:rFonts w:asciiTheme="majorHAnsi" w:hAnsiTheme="majorHAnsi" w:cstheme="majorHAnsi"/>
          <w:sz w:val="26"/>
          <w:szCs w:val="26"/>
        </w:rPr>
        <w:t>Di động xã hội kèm di cư</w:t>
      </w:r>
      <w:r w:rsidR="00E7429F" w:rsidRPr="00CB5E73">
        <w:rPr>
          <w:rFonts w:asciiTheme="majorHAnsi" w:hAnsiTheme="majorHAnsi" w:cstheme="majorHAnsi"/>
          <w:sz w:val="26"/>
          <w:szCs w:val="26"/>
        </w:rPr>
        <w:t xml:space="preserve">; </w:t>
      </w:r>
      <w:r w:rsidR="002A78C9" w:rsidRPr="00CB5E73">
        <w:rPr>
          <w:rFonts w:asciiTheme="majorHAnsi" w:hAnsiTheme="majorHAnsi" w:cstheme="majorHAnsi"/>
          <w:sz w:val="26"/>
          <w:szCs w:val="26"/>
        </w:rPr>
        <w:t>Di động dọc</w:t>
      </w:r>
      <w:r w:rsidR="00E7429F" w:rsidRPr="00CB5E73">
        <w:rPr>
          <w:rFonts w:asciiTheme="majorHAnsi" w:hAnsiTheme="majorHAnsi" w:cstheme="majorHAnsi"/>
          <w:sz w:val="26"/>
          <w:szCs w:val="26"/>
        </w:rPr>
        <w:t xml:space="preserve">; </w:t>
      </w:r>
      <w:r w:rsidR="002A78C9" w:rsidRPr="00CB5E73">
        <w:rPr>
          <w:rFonts w:asciiTheme="majorHAnsi" w:hAnsiTheme="majorHAnsi" w:cstheme="majorHAnsi"/>
          <w:sz w:val="26"/>
          <w:szCs w:val="26"/>
        </w:rPr>
        <w:t>Di động ngang</w:t>
      </w:r>
      <w:r w:rsidR="009234B2" w:rsidRPr="00CB5E73">
        <w:rPr>
          <w:rFonts w:asciiTheme="majorHAnsi" w:hAnsiTheme="majorHAnsi" w:cstheme="majorHAnsi"/>
          <w:sz w:val="26"/>
          <w:szCs w:val="26"/>
        </w:rPr>
        <w:t>.</w:t>
      </w:r>
    </w:p>
    <w:p w:rsidR="009E323B" w:rsidRPr="00F0144D" w:rsidRDefault="000B3F96" w:rsidP="008A1D3D">
      <w:pPr>
        <w:spacing w:line="276" w:lineRule="auto"/>
        <w:ind w:firstLine="709"/>
        <w:jc w:val="both"/>
        <w:rPr>
          <w:rFonts w:asciiTheme="majorHAnsi" w:hAnsiTheme="majorHAnsi" w:cstheme="majorHAnsi"/>
          <w:sz w:val="26"/>
          <w:szCs w:val="26"/>
        </w:rPr>
      </w:pPr>
      <w:r w:rsidRPr="00CB5E73">
        <w:rPr>
          <w:rFonts w:asciiTheme="majorHAnsi" w:hAnsiTheme="majorHAnsi" w:cstheme="majorHAnsi"/>
          <w:bCs/>
          <w:sz w:val="26"/>
          <w:szCs w:val="26"/>
        </w:rPr>
        <w:t xml:space="preserve">Xét đến cùng hiện tượng di động xã hội trong khoa học xảy ra do sự không đồng đều về </w:t>
      </w:r>
      <w:r w:rsidRPr="00CB5E73">
        <w:rPr>
          <w:rFonts w:asciiTheme="majorHAnsi" w:hAnsiTheme="majorHAnsi" w:cstheme="majorHAnsi"/>
          <w:b/>
          <w:bCs/>
          <w:sz w:val="26"/>
          <w:szCs w:val="26"/>
          <w:u w:val="single"/>
        </w:rPr>
        <w:t>CƠ HỘI</w:t>
      </w:r>
      <w:r w:rsidRPr="00CB5E73">
        <w:rPr>
          <w:rFonts w:asciiTheme="majorHAnsi" w:hAnsiTheme="majorHAnsi" w:cstheme="majorHAnsi"/>
          <w:bCs/>
          <w:sz w:val="26"/>
          <w:szCs w:val="26"/>
        </w:rPr>
        <w:t xml:space="preserve"> trong khoa học. </w:t>
      </w:r>
      <w:r w:rsidRPr="00CB5E73">
        <w:rPr>
          <w:rFonts w:asciiTheme="majorHAnsi" w:hAnsiTheme="majorHAnsi" w:cstheme="majorHAnsi"/>
          <w:sz w:val="26"/>
          <w:szCs w:val="26"/>
        </w:rPr>
        <w:t xml:space="preserve">Cơ hội này được thể hiện việc đáp ứng các điều kiện về vật chất và phi vật chất nhằm thỏa mãn các </w:t>
      </w:r>
      <w:r w:rsidRPr="00CB5E73">
        <w:rPr>
          <w:rFonts w:asciiTheme="majorHAnsi" w:hAnsiTheme="majorHAnsi" w:cstheme="majorHAnsi"/>
          <w:b/>
          <w:sz w:val="26"/>
          <w:szCs w:val="26"/>
          <w:u w:val="single"/>
        </w:rPr>
        <w:t>NHU CẦU CÁ NHÂN</w:t>
      </w:r>
      <w:r w:rsidRPr="00CB5E73">
        <w:rPr>
          <w:rFonts w:asciiTheme="majorHAnsi" w:hAnsiTheme="majorHAnsi" w:cstheme="majorHAnsi"/>
          <w:sz w:val="26"/>
          <w:szCs w:val="26"/>
        </w:rPr>
        <w:t xml:space="preserve"> của </w:t>
      </w:r>
      <w:r w:rsidR="00295A51" w:rsidRPr="00CB5E73">
        <w:rPr>
          <w:rFonts w:asciiTheme="majorHAnsi" w:hAnsiTheme="majorHAnsi" w:cstheme="majorHAnsi"/>
          <w:sz w:val="26"/>
          <w:szCs w:val="26"/>
        </w:rPr>
        <w:t xml:space="preserve">nhân lực </w:t>
      </w:r>
      <w:r w:rsidR="00175814" w:rsidRPr="00CB5E73">
        <w:rPr>
          <w:rFonts w:asciiTheme="majorHAnsi" w:hAnsiTheme="majorHAnsi" w:cstheme="majorHAnsi"/>
          <w:sz w:val="26"/>
          <w:szCs w:val="26"/>
        </w:rPr>
        <w:t>R&amp;D</w:t>
      </w:r>
      <w:r w:rsidRPr="00CB5E73">
        <w:rPr>
          <w:rFonts w:asciiTheme="majorHAnsi" w:hAnsiTheme="majorHAnsi" w:cstheme="majorHAnsi"/>
          <w:sz w:val="26"/>
          <w:szCs w:val="26"/>
        </w:rPr>
        <w:t>, trong đó đặc biệt nhấn mạnh về nhu cầu thứ năm</w:t>
      </w:r>
      <w:r w:rsidR="007A227B" w:rsidRPr="00CB5E73">
        <w:rPr>
          <w:rFonts w:asciiTheme="majorHAnsi" w:hAnsiTheme="majorHAnsi" w:cstheme="majorHAnsi"/>
          <w:sz w:val="26"/>
          <w:szCs w:val="26"/>
        </w:rPr>
        <w:t xml:space="preserve"> và thứ sáu</w:t>
      </w:r>
      <w:r w:rsidRPr="00CB5E73">
        <w:rPr>
          <w:rFonts w:asciiTheme="majorHAnsi" w:hAnsiTheme="majorHAnsi" w:cstheme="majorHAnsi"/>
          <w:sz w:val="26"/>
          <w:szCs w:val="26"/>
        </w:rPr>
        <w:t xml:space="preserve"> trong tháp nhu </w:t>
      </w:r>
      <w:r w:rsidRPr="00CB5E73">
        <w:rPr>
          <w:rFonts w:asciiTheme="majorHAnsi" w:hAnsiTheme="majorHAnsi" w:cstheme="majorHAnsi"/>
          <w:sz w:val="26"/>
          <w:szCs w:val="26"/>
        </w:rPr>
        <w:lastRenderedPageBreak/>
        <w:t>cầu của Maslow</w:t>
      </w:r>
      <w:r w:rsidRPr="00CB5E73">
        <w:rPr>
          <w:rStyle w:val="FootnoteReference"/>
          <w:rFonts w:asciiTheme="majorHAnsi" w:hAnsiTheme="majorHAnsi" w:cstheme="majorHAnsi"/>
          <w:sz w:val="26"/>
          <w:szCs w:val="26"/>
          <w:lang w:val="fr-FR"/>
        </w:rPr>
        <w:footnoteReference w:id="5"/>
      </w:r>
      <w:r w:rsidR="00341622" w:rsidRPr="00CB5E73">
        <w:rPr>
          <w:rFonts w:asciiTheme="majorHAnsi" w:hAnsiTheme="majorHAnsi" w:cstheme="majorHAnsi"/>
          <w:sz w:val="26"/>
          <w:szCs w:val="26"/>
        </w:rPr>
        <w:t xml:space="preserve">: </w:t>
      </w:r>
      <w:r w:rsidR="00341622" w:rsidRPr="005F3B44">
        <w:rPr>
          <w:rFonts w:asciiTheme="majorHAnsi" w:hAnsiTheme="majorHAnsi" w:cstheme="majorHAnsi"/>
          <w:i/>
          <w:sz w:val="26"/>
          <w:szCs w:val="26"/>
        </w:rPr>
        <w:t>Nhu cầu hoạt động và Nhu cầu hiểu biết</w:t>
      </w:r>
      <w:r w:rsidR="00341622" w:rsidRPr="00CB5E73">
        <w:rPr>
          <w:rFonts w:asciiTheme="majorHAnsi" w:hAnsiTheme="majorHAnsi" w:cstheme="majorHAnsi"/>
          <w:sz w:val="26"/>
          <w:szCs w:val="26"/>
        </w:rPr>
        <w:t>. Sự dịch chuyển giúp nhân lực R&amp;D tìm được môi trường phát huy tài năng và công việc họ yêu thích, điều này cũng đồng nghĩa với sự phát triển không ngừng của các ngành khoa học. Vì vậy, trong việc quản lý nhân lực R&amp;D, do đặc điểm lao động là độc lập và linh hoạt, nên không thể ép nhà nghiên cứu “ngồi một chỗ” để làm nghiên cứu, điều này khác với hoạt động công nghệ thì đặc điểm lao động luôn có sự ràng buộc giữa các khâu, kỷ luật công nghệ rất nghiêm ngặt, nên người điều hành công nghệ cũng phải chấp hành những kỷ luật không được phép r</w:t>
      </w:r>
      <w:r w:rsidR="00F0144D" w:rsidRPr="00F0144D">
        <w:rPr>
          <w:rFonts w:asciiTheme="majorHAnsi" w:hAnsiTheme="majorHAnsi" w:cstheme="majorHAnsi"/>
          <w:sz w:val="26"/>
          <w:szCs w:val="26"/>
        </w:rPr>
        <w:t>ời</w:t>
      </w:r>
      <w:r w:rsidR="00341622" w:rsidRPr="00CB5E73">
        <w:rPr>
          <w:rFonts w:asciiTheme="majorHAnsi" w:hAnsiTheme="majorHAnsi" w:cstheme="majorHAnsi"/>
          <w:sz w:val="26"/>
          <w:szCs w:val="26"/>
        </w:rPr>
        <w:t xml:space="preserve"> khỏi vị trí công việ</w:t>
      </w:r>
      <w:r w:rsidR="00F0144D">
        <w:rPr>
          <w:rFonts w:asciiTheme="majorHAnsi" w:hAnsiTheme="majorHAnsi" w:cstheme="majorHAnsi"/>
          <w:sz w:val="26"/>
          <w:szCs w:val="26"/>
        </w:rPr>
        <w:t>c</w:t>
      </w:r>
      <w:r w:rsidR="00341622" w:rsidRPr="00CB5E73">
        <w:rPr>
          <w:rFonts w:asciiTheme="majorHAnsi" w:hAnsiTheme="majorHAnsi" w:cstheme="majorHAnsi"/>
          <w:sz w:val="26"/>
          <w:szCs w:val="26"/>
        </w:rPr>
        <w:t xml:space="preserve"> [1]</w:t>
      </w:r>
      <w:r w:rsidR="00872B4C">
        <w:rPr>
          <w:rFonts w:asciiTheme="majorHAnsi" w:hAnsiTheme="majorHAnsi" w:cstheme="majorHAnsi"/>
          <w:sz w:val="26"/>
          <w:szCs w:val="26"/>
        </w:rPr>
        <w:t>.</w:t>
      </w:r>
      <w:r w:rsidR="00F0144D" w:rsidRPr="00F0144D">
        <w:rPr>
          <w:rFonts w:asciiTheme="majorHAnsi" w:hAnsiTheme="majorHAnsi" w:cstheme="majorHAnsi"/>
          <w:sz w:val="26"/>
          <w:szCs w:val="26"/>
        </w:rPr>
        <w:t xml:space="preserve"> </w:t>
      </w:r>
      <w:r w:rsidR="00F0144D" w:rsidRPr="00CB5E73">
        <w:rPr>
          <w:rFonts w:asciiTheme="majorHAnsi" w:eastAsia="Calibri" w:hAnsiTheme="majorHAnsi" w:cstheme="majorHAnsi"/>
          <w:sz w:val="26"/>
          <w:szCs w:val="26"/>
        </w:rPr>
        <w:t>Di động xã hội là một đặc tính tất yếu của nhóm nhân lực đặc biệt này</w:t>
      </w:r>
      <w:r w:rsidR="00F0144D" w:rsidRPr="003363C1">
        <w:rPr>
          <w:rFonts w:asciiTheme="majorHAnsi" w:hAnsiTheme="majorHAnsi" w:cstheme="majorHAnsi"/>
          <w:i/>
          <w:sz w:val="26"/>
          <w:szCs w:val="26"/>
        </w:rPr>
        <w:t xml:space="preserve"> </w:t>
      </w:r>
      <w:r w:rsidR="00F0144D" w:rsidRPr="009870B7">
        <w:rPr>
          <w:rFonts w:asciiTheme="majorHAnsi" w:hAnsiTheme="majorHAnsi" w:cstheme="majorHAnsi"/>
          <w:i/>
          <w:sz w:val="26"/>
          <w:szCs w:val="26"/>
          <w:lang w:val="sv-SE"/>
        </w:rPr>
        <w:t>.</w:t>
      </w:r>
    </w:p>
    <w:p w:rsidR="003462A9" w:rsidRDefault="008A1202" w:rsidP="008A1D3D">
      <w:pPr>
        <w:pStyle w:val="StyleVnTime13ptJustified"/>
        <w:spacing w:line="276" w:lineRule="auto"/>
        <w:ind w:firstLine="720"/>
        <w:rPr>
          <w:rFonts w:asciiTheme="majorHAnsi" w:hAnsiTheme="majorHAnsi" w:cstheme="majorHAnsi"/>
          <w:lang w:val="en-US"/>
        </w:rPr>
      </w:pPr>
      <w:r w:rsidRPr="00CB5E73">
        <w:rPr>
          <w:rFonts w:asciiTheme="majorHAnsi" w:hAnsiTheme="majorHAnsi" w:cstheme="majorHAnsi"/>
          <w:lang w:val="vi-VN"/>
        </w:rPr>
        <w:t xml:space="preserve">Đối với các quốc gia đang phát triển như Việt Nam hiện nay, nhân lực </w:t>
      </w:r>
      <w:r w:rsidR="00F570AB" w:rsidRPr="00CB5E73">
        <w:rPr>
          <w:rFonts w:asciiTheme="majorHAnsi" w:hAnsiTheme="majorHAnsi" w:cstheme="majorHAnsi"/>
          <w:lang w:val="vi-VN"/>
        </w:rPr>
        <w:t>R&amp;D</w:t>
      </w:r>
      <w:r w:rsidRPr="00CB5E73">
        <w:rPr>
          <w:rFonts w:asciiTheme="majorHAnsi" w:hAnsiTheme="majorHAnsi" w:cstheme="majorHAnsi"/>
          <w:lang w:val="vi-VN"/>
        </w:rPr>
        <w:t xml:space="preserve"> là một trong những thành tố quan trọng cốt lõi của hệ thống đổi mới quốc gia (Nationa</w:t>
      </w:r>
      <w:r w:rsidR="009434E3" w:rsidRPr="00CB5E73">
        <w:rPr>
          <w:rFonts w:asciiTheme="majorHAnsi" w:hAnsiTheme="majorHAnsi" w:cstheme="majorHAnsi"/>
          <w:lang w:val="vi-VN"/>
        </w:rPr>
        <w:t>l Innovation System).Tr</w:t>
      </w:r>
      <w:r w:rsidRPr="00CB5E73">
        <w:rPr>
          <w:rFonts w:asciiTheme="majorHAnsi" w:hAnsiTheme="majorHAnsi" w:cstheme="majorHAnsi"/>
          <w:lang w:val="vi-VN"/>
        </w:rPr>
        <w:t xml:space="preserve">ong chính sách khoa học, công nghệ và đổi mới (Science, Technology and Innovation), chính sách </w:t>
      </w:r>
      <w:r w:rsidR="008E22FE" w:rsidRPr="00CB5E73">
        <w:rPr>
          <w:rFonts w:asciiTheme="majorHAnsi" w:hAnsiTheme="majorHAnsi" w:cstheme="majorHAnsi"/>
          <w:lang w:val="vi-VN"/>
        </w:rPr>
        <w:t xml:space="preserve">phát triển nhân lực R&amp;D </w:t>
      </w:r>
      <w:r w:rsidR="004C75A6" w:rsidRPr="00CB5E73">
        <w:rPr>
          <w:rFonts w:asciiTheme="majorHAnsi" w:hAnsiTheme="majorHAnsi" w:cstheme="majorHAnsi"/>
          <w:lang w:val="vi-VN"/>
        </w:rPr>
        <w:t xml:space="preserve">bao gồm: </w:t>
      </w:r>
      <w:r w:rsidRPr="00CB5E73">
        <w:rPr>
          <w:rFonts w:asciiTheme="majorHAnsi" w:hAnsiTheme="majorHAnsi" w:cstheme="majorHAnsi"/>
          <w:lang w:val="vi-VN"/>
        </w:rPr>
        <w:t>thu hút các dòng chảy của nhân lực giữa các lĩnh vực chuyên môn (discipline mobility); định hướng dòng chảy nhân lực giữa các lĩnh vực chuyên môn; thu hút nhân lực giữa các khu vực, quốc gia, địa phương ; đào tạo nhân lực luôn là một trong những trọng tâm chính sách nhân lực của các quốc gia.</w:t>
      </w:r>
    </w:p>
    <w:p w:rsidR="008A1202" w:rsidRPr="003462A9" w:rsidRDefault="00341622" w:rsidP="008A1D3D">
      <w:pPr>
        <w:pStyle w:val="StyleVnTime13ptJustified"/>
        <w:spacing w:line="276" w:lineRule="auto"/>
        <w:ind w:firstLine="720"/>
        <w:rPr>
          <w:rFonts w:asciiTheme="majorHAnsi" w:hAnsiTheme="majorHAnsi" w:cstheme="majorHAnsi"/>
          <w:lang w:val="vi-VN"/>
        </w:rPr>
      </w:pPr>
      <w:r w:rsidRPr="00CB5E73">
        <w:rPr>
          <w:rFonts w:asciiTheme="majorHAnsi" w:hAnsiTheme="majorHAnsi" w:cstheme="majorHAnsi"/>
          <w:lang w:val="vi-VN"/>
        </w:rPr>
        <w:t xml:space="preserve"> </w:t>
      </w:r>
      <w:r w:rsidR="008A1202" w:rsidRPr="003462A9">
        <w:rPr>
          <w:rFonts w:asciiTheme="majorHAnsi" w:hAnsiTheme="majorHAnsi" w:cstheme="majorHAnsi"/>
          <w:lang w:val="vi-VN"/>
        </w:rPr>
        <w:t xml:space="preserve">Di động xã hội của nhân lực </w:t>
      </w:r>
      <w:r w:rsidR="008E22FE" w:rsidRPr="003462A9">
        <w:rPr>
          <w:rFonts w:asciiTheme="majorHAnsi" w:hAnsiTheme="majorHAnsi" w:cstheme="majorHAnsi"/>
          <w:lang w:val="vi-VN"/>
        </w:rPr>
        <w:t>R&amp;D</w:t>
      </w:r>
      <w:r w:rsidR="008A1202" w:rsidRPr="003462A9">
        <w:rPr>
          <w:rFonts w:asciiTheme="majorHAnsi" w:hAnsiTheme="majorHAnsi" w:cstheme="majorHAnsi"/>
          <w:lang w:val="vi-VN"/>
        </w:rPr>
        <w:t xml:space="preserve"> đã và đang đặt ra những bài toán </w:t>
      </w:r>
      <w:r w:rsidR="005C4A55" w:rsidRPr="003462A9">
        <w:rPr>
          <w:rFonts w:asciiTheme="majorHAnsi" w:hAnsiTheme="majorHAnsi" w:cstheme="majorHAnsi"/>
          <w:lang w:val="vi-VN"/>
        </w:rPr>
        <w:t>trong</w:t>
      </w:r>
      <w:r w:rsidR="008A1202" w:rsidRPr="003462A9">
        <w:rPr>
          <w:rFonts w:asciiTheme="majorHAnsi" w:hAnsiTheme="majorHAnsi" w:cstheme="majorHAnsi"/>
          <w:lang w:val="vi-VN"/>
        </w:rPr>
        <w:t xml:space="preserve"> hoạch định các chính sách thu hút nhân lực </w:t>
      </w:r>
      <w:r w:rsidR="005C4A55" w:rsidRPr="003462A9">
        <w:rPr>
          <w:rFonts w:asciiTheme="majorHAnsi" w:hAnsiTheme="majorHAnsi" w:cstheme="majorHAnsi"/>
          <w:lang w:val="vi-VN"/>
        </w:rPr>
        <w:t>khoa học và công nghệ nói chung,</w:t>
      </w:r>
      <w:r w:rsidR="008A1202" w:rsidRPr="003462A9">
        <w:rPr>
          <w:rFonts w:asciiTheme="majorHAnsi" w:hAnsiTheme="majorHAnsi" w:cstheme="majorHAnsi"/>
          <w:lang w:val="vi-VN"/>
        </w:rPr>
        <w:t xml:space="preserve"> cũng như đặt ra câu hỏi: </w:t>
      </w:r>
      <w:r w:rsidR="008A1202" w:rsidRPr="003462A9">
        <w:rPr>
          <w:rFonts w:asciiTheme="majorHAnsi" w:hAnsiTheme="majorHAnsi" w:cstheme="majorHAnsi"/>
          <w:i/>
          <w:lang w:val="vi-VN"/>
        </w:rPr>
        <w:t xml:space="preserve">Công cụ nào sẽ giúp nhân lực </w:t>
      </w:r>
      <w:r w:rsidR="008E22FE" w:rsidRPr="003462A9">
        <w:rPr>
          <w:rFonts w:asciiTheme="majorHAnsi" w:hAnsiTheme="majorHAnsi" w:cstheme="majorHAnsi"/>
          <w:i/>
          <w:lang w:val="vi-VN"/>
        </w:rPr>
        <w:t>R&amp;D</w:t>
      </w:r>
      <w:r w:rsidR="008A1202" w:rsidRPr="003462A9">
        <w:rPr>
          <w:rFonts w:asciiTheme="majorHAnsi" w:hAnsiTheme="majorHAnsi" w:cstheme="majorHAnsi"/>
          <w:i/>
          <w:lang w:val="vi-VN"/>
        </w:rPr>
        <w:t xml:space="preserve"> thực sự tìm được thị trường cho chính bản thân họ</w:t>
      </w:r>
      <w:r w:rsidR="00DA13DA" w:rsidRPr="003462A9">
        <w:rPr>
          <w:rFonts w:asciiTheme="majorHAnsi" w:hAnsiTheme="majorHAnsi" w:cstheme="majorHAnsi"/>
          <w:i/>
          <w:lang w:val="vi-VN"/>
        </w:rPr>
        <w:t xml:space="preserve"> khi đặc tính di động xã hội của nhóm nhân lực này ngày càng phổ biến</w:t>
      </w:r>
      <w:r w:rsidR="008A1202" w:rsidRPr="003462A9">
        <w:rPr>
          <w:rFonts w:asciiTheme="majorHAnsi" w:hAnsiTheme="majorHAnsi" w:cstheme="majorHAnsi"/>
          <w:i/>
          <w:lang w:val="vi-VN"/>
        </w:rPr>
        <w:t>?</w:t>
      </w:r>
      <w:r w:rsidRPr="003462A9">
        <w:rPr>
          <w:rFonts w:asciiTheme="majorHAnsi" w:hAnsiTheme="majorHAnsi" w:cstheme="majorHAnsi"/>
          <w:i/>
          <w:lang w:val="vi-VN"/>
        </w:rPr>
        <w:t xml:space="preserve"> </w:t>
      </w:r>
      <w:r w:rsidR="00A41944" w:rsidRPr="00CB5E73">
        <w:rPr>
          <w:rFonts w:asciiTheme="majorHAnsi" w:hAnsiTheme="majorHAnsi" w:cstheme="majorHAnsi"/>
        </w:rPr>
        <w:t>Những gợi suy này giúp nhóm tác giả hình thành giả thuyết về sự ra đời của một phương thức tổ chức lao động mới của nhân lực R&amp;D với sự hỗ trợ đặc lực của các thành tựu kỹ thuật số</w:t>
      </w:r>
      <w:r w:rsidR="00FD0E2A">
        <w:rPr>
          <w:rFonts w:asciiTheme="majorHAnsi" w:hAnsiTheme="majorHAnsi" w:cstheme="majorHAnsi"/>
        </w:rPr>
        <w:t xml:space="preserve"> </w:t>
      </w:r>
      <w:r w:rsidR="00FD0E2A" w:rsidRPr="00FD0E2A">
        <w:rPr>
          <w:rFonts w:asciiTheme="majorHAnsi" w:hAnsiTheme="majorHAnsi" w:cstheme="majorHAnsi"/>
          <w:lang w:val="vi-VN"/>
        </w:rPr>
        <w:t>trong bối cảnh</w:t>
      </w:r>
      <w:r w:rsidR="00A41944" w:rsidRPr="00CB5E73">
        <w:rPr>
          <w:rFonts w:asciiTheme="majorHAnsi" w:hAnsiTheme="majorHAnsi" w:cstheme="majorHAnsi"/>
        </w:rPr>
        <w:t xml:space="preserve"> Cuộc Cách mạng Công nghiệp lần thứ tư đang diễn ra mạnh mẽ hiện nay.</w:t>
      </w:r>
      <w:r w:rsidR="00A41944" w:rsidRPr="00A41944">
        <w:rPr>
          <w:rFonts w:asciiTheme="majorHAnsi" w:hAnsiTheme="majorHAnsi" w:cstheme="majorHAnsi"/>
        </w:rPr>
        <w:t xml:space="preserve"> </w:t>
      </w:r>
    </w:p>
    <w:p w:rsidR="009234B2" w:rsidRPr="00CB5E73" w:rsidRDefault="009234B2" w:rsidP="008A1D3D">
      <w:pPr>
        <w:spacing w:line="276" w:lineRule="auto"/>
        <w:jc w:val="both"/>
        <w:rPr>
          <w:rFonts w:asciiTheme="majorHAnsi" w:hAnsiTheme="majorHAnsi" w:cstheme="majorHAnsi"/>
          <w:b/>
          <w:i/>
          <w:sz w:val="26"/>
          <w:szCs w:val="26"/>
        </w:rPr>
      </w:pPr>
      <w:r w:rsidRPr="00CB5E73">
        <w:rPr>
          <w:rFonts w:asciiTheme="majorHAnsi" w:hAnsiTheme="majorHAnsi" w:cstheme="majorHAnsi"/>
          <w:b/>
          <w:i/>
          <w:sz w:val="26"/>
          <w:szCs w:val="26"/>
        </w:rPr>
        <w:t xml:space="preserve">1.3. Di động xã hội của nhân lực </w:t>
      </w:r>
      <w:r w:rsidR="004503E2" w:rsidRPr="00CB5E73">
        <w:rPr>
          <w:rFonts w:asciiTheme="majorHAnsi" w:hAnsiTheme="majorHAnsi" w:cstheme="majorHAnsi"/>
          <w:b/>
          <w:i/>
          <w:sz w:val="26"/>
          <w:szCs w:val="26"/>
        </w:rPr>
        <w:t xml:space="preserve">R&amp;D </w:t>
      </w:r>
      <w:r w:rsidRPr="00CB5E73">
        <w:rPr>
          <w:rFonts w:asciiTheme="majorHAnsi" w:hAnsiTheme="majorHAnsi" w:cstheme="majorHAnsi"/>
          <w:b/>
          <w:i/>
          <w:sz w:val="26"/>
          <w:szCs w:val="26"/>
        </w:rPr>
        <w:t xml:space="preserve">dưới tác động của </w:t>
      </w:r>
      <w:r w:rsidR="00FB167E" w:rsidRPr="00CB5E73">
        <w:rPr>
          <w:rFonts w:asciiTheme="majorHAnsi" w:hAnsiTheme="majorHAnsi" w:cstheme="majorHAnsi"/>
          <w:b/>
          <w:i/>
          <w:sz w:val="26"/>
          <w:szCs w:val="26"/>
        </w:rPr>
        <w:t>các c</w:t>
      </w:r>
      <w:r w:rsidRPr="00CB5E73">
        <w:rPr>
          <w:rFonts w:asciiTheme="majorHAnsi" w:hAnsiTheme="majorHAnsi" w:cstheme="majorHAnsi"/>
          <w:b/>
          <w:i/>
          <w:sz w:val="26"/>
          <w:szCs w:val="26"/>
        </w:rPr>
        <w:t xml:space="preserve">uộc Cách mạng Công nghiệp </w:t>
      </w:r>
    </w:p>
    <w:p w:rsidR="00564598" w:rsidRPr="00CB5E73" w:rsidRDefault="00564598" w:rsidP="008A1D3D">
      <w:pPr>
        <w:autoSpaceDE w:val="0"/>
        <w:autoSpaceDN w:val="0"/>
        <w:adjustRightInd w:val="0"/>
        <w:spacing w:line="276" w:lineRule="auto"/>
        <w:ind w:firstLine="720"/>
        <w:jc w:val="both"/>
        <w:rPr>
          <w:rFonts w:asciiTheme="majorHAnsi" w:hAnsiTheme="majorHAnsi" w:cstheme="majorHAnsi"/>
          <w:sz w:val="26"/>
          <w:szCs w:val="26"/>
        </w:rPr>
      </w:pPr>
      <w:r w:rsidRPr="00CB5E73">
        <w:rPr>
          <w:rFonts w:asciiTheme="majorHAnsi" w:hAnsiTheme="majorHAnsi" w:cstheme="majorHAnsi"/>
          <w:sz w:val="26"/>
          <w:szCs w:val="26"/>
        </w:rPr>
        <w:t>Nền KH&amp;CN hiện nay đang góp phần đẩy nhanh tính di động xã hội, “nhịp sống của một xã hội tốc độ” (Fast Society) mà theo Alvin Tofler “</w:t>
      </w:r>
      <w:r w:rsidRPr="00CB5E73">
        <w:rPr>
          <w:rFonts w:asciiTheme="majorHAnsi" w:hAnsiTheme="majorHAnsi" w:cstheme="majorHAnsi"/>
          <w:i/>
          <w:sz w:val="26"/>
          <w:szCs w:val="26"/>
        </w:rPr>
        <w:t>Nó ảnh hưởng nhận thức của chúng ta về thời gian, cách mạng hóa nhịp điệu cuộc sống hàng ngày</w:t>
      </w:r>
      <w:r w:rsidRPr="00CB5E73">
        <w:rPr>
          <w:rFonts w:asciiTheme="majorHAnsi" w:hAnsiTheme="majorHAnsi" w:cstheme="majorHAnsi"/>
          <w:sz w:val="26"/>
          <w:szCs w:val="26"/>
        </w:rPr>
        <w:t>”</w:t>
      </w:r>
      <w:r w:rsidR="00BE5AE6" w:rsidRPr="00CB5E73">
        <w:rPr>
          <w:rFonts w:asciiTheme="majorHAnsi" w:hAnsiTheme="majorHAnsi" w:cstheme="majorHAnsi"/>
          <w:sz w:val="26"/>
          <w:szCs w:val="26"/>
        </w:rPr>
        <w:t xml:space="preserve"> [6</w:t>
      </w:r>
      <w:r w:rsidR="007E6B91" w:rsidRPr="00CB5E73">
        <w:rPr>
          <w:rFonts w:asciiTheme="majorHAnsi" w:hAnsiTheme="majorHAnsi" w:cstheme="majorHAnsi"/>
          <w:sz w:val="26"/>
          <w:szCs w:val="26"/>
        </w:rPr>
        <w:t>].</w:t>
      </w:r>
      <w:r w:rsidRPr="00CB5E73">
        <w:rPr>
          <w:rFonts w:asciiTheme="majorHAnsi" w:hAnsiTheme="majorHAnsi" w:cstheme="majorHAnsi"/>
          <w:sz w:val="26"/>
          <w:szCs w:val="26"/>
        </w:rPr>
        <w:t xml:space="preserve"> </w:t>
      </w:r>
      <w:r w:rsidR="00A41944" w:rsidRPr="00CB5E73">
        <w:rPr>
          <w:rFonts w:asciiTheme="majorHAnsi" w:hAnsiTheme="majorHAnsi" w:cstheme="majorHAnsi"/>
          <w:sz w:val="26"/>
          <w:szCs w:val="26"/>
        </w:rPr>
        <w:t>Trong một “Thế giới phẳng”</w:t>
      </w:r>
      <w:r w:rsidR="00A41944" w:rsidRPr="00CB5E73">
        <w:rPr>
          <w:rStyle w:val="FootnoteReference"/>
          <w:rFonts w:asciiTheme="majorHAnsi" w:hAnsiTheme="majorHAnsi" w:cstheme="majorHAnsi"/>
          <w:sz w:val="26"/>
          <w:szCs w:val="26"/>
        </w:rPr>
        <w:footnoteReference w:id="6"/>
      </w:r>
      <w:r w:rsidR="00A41944" w:rsidRPr="00CB5E73">
        <w:rPr>
          <w:rFonts w:asciiTheme="majorHAnsi" w:hAnsiTheme="majorHAnsi" w:cstheme="majorHAnsi"/>
          <w:sz w:val="26"/>
          <w:szCs w:val="26"/>
        </w:rPr>
        <w:t xml:space="preserve">, sự bùng nổ của công nghệ thông tin và chính sách mở cửa của nền kinh tế các quốc gia và khu vực, chảy chất xám và thu hút chất xám trở thành “đòn bẩy” cho việc lưu thông tri thức khoa học và thành tựu công nghệ trở nên nhanh chóng với chi phí thấp hơn. </w:t>
      </w:r>
      <w:r w:rsidR="00A41944" w:rsidRPr="00A41944">
        <w:rPr>
          <w:rFonts w:asciiTheme="majorHAnsi" w:hAnsiTheme="majorHAnsi" w:cstheme="majorHAnsi"/>
          <w:sz w:val="26"/>
          <w:szCs w:val="26"/>
        </w:rPr>
        <w:t>Theo Mai Hà</w:t>
      </w:r>
      <w:r w:rsidRPr="00CB5E73">
        <w:rPr>
          <w:rFonts w:asciiTheme="majorHAnsi" w:hAnsiTheme="majorHAnsi" w:cstheme="majorHAnsi"/>
          <w:sz w:val="26"/>
          <w:szCs w:val="26"/>
        </w:rPr>
        <w:t xml:space="preserve">, những yếu tố có ảnh hưởng quyết định tới tốc độ phát triển, đó là: </w:t>
      </w:r>
      <w:r w:rsidRPr="00CB5E73">
        <w:rPr>
          <w:rFonts w:asciiTheme="majorHAnsi" w:hAnsiTheme="majorHAnsi" w:cstheme="majorHAnsi"/>
          <w:i/>
          <w:sz w:val="26"/>
          <w:szCs w:val="26"/>
        </w:rPr>
        <w:t>Thứ nhất</w:t>
      </w:r>
      <w:r w:rsidRPr="00CB5E73">
        <w:rPr>
          <w:rFonts w:asciiTheme="majorHAnsi" w:hAnsiTheme="majorHAnsi" w:cstheme="majorHAnsi"/>
          <w:sz w:val="26"/>
          <w:szCs w:val="26"/>
        </w:rPr>
        <w:t xml:space="preserve">, Văn hóa vì sự phát triển là nền tảng cho phát triển; </w:t>
      </w:r>
      <w:r w:rsidRPr="00CB5E73">
        <w:rPr>
          <w:rFonts w:asciiTheme="majorHAnsi" w:hAnsiTheme="majorHAnsi" w:cstheme="majorHAnsi"/>
          <w:i/>
          <w:sz w:val="26"/>
          <w:szCs w:val="26"/>
        </w:rPr>
        <w:t>Thứ hai,</w:t>
      </w:r>
      <w:r w:rsidRPr="00CB5E73">
        <w:rPr>
          <w:rFonts w:asciiTheme="majorHAnsi" w:hAnsiTheme="majorHAnsi" w:cstheme="majorHAnsi"/>
          <w:sz w:val="26"/>
          <w:szCs w:val="26"/>
        </w:rPr>
        <w:t xml:space="preserve"> Môi trường phát triển cạnh tranh lành mạnh là yếu tố động lực – quyết định cho sự phát triển; </w:t>
      </w:r>
      <w:r w:rsidRPr="00CB5E73">
        <w:rPr>
          <w:rFonts w:asciiTheme="majorHAnsi" w:hAnsiTheme="majorHAnsi" w:cstheme="majorHAnsi"/>
          <w:i/>
          <w:sz w:val="26"/>
          <w:szCs w:val="26"/>
        </w:rPr>
        <w:t>Thứ ba</w:t>
      </w:r>
      <w:r w:rsidRPr="00CB5E73">
        <w:rPr>
          <w:rFonts w:asciiTheme="majorHAnsi" w:hAnsiTheme="majorHAnsi" w:cstheme="majorHAnsi"/>
          <w:sz w:val="26"/>
          <w:szCs w:val="26"/>
        </w:rPr>
        <w:t>, Lao động sáng tạo và tri thức khoa học và công nghệ là công cụ đắc lực cho phát triển</w:t>
      </w:r>
      <w:r w:rsidR="007E6B91" w:rsidRPr="00CB5E73">
        <w:rPr>
          <w:rFonts w:asciiTheme="majorHAnsi" w:hAnsiTheme="majorHAnsi" w:cstheme="majorHAnsi"/>
          <w:sz w:val="26"/>
          <w:szCs w:val="26"/>
        </w:rPr>
        <w:t xml:space="preserve"> [</w:t>
      </w:r>
      <w:r w:rsidR="00BE5AE6" w:rsidRPr="00CB5E73">
        <w:rPr>
          <w:rFonts w:asciiTheme="majorHAnsi" w:hAnsiTheme="majorHAnsi" w:cstheme="majorHAnsi"/>
          <w:sz w:val="26"/>
          <w:szCs w:val="26"/>
        </w:rPr>
        <w:t>7</w:t>
      </w:r>
      <w:r w:rsidR="007E6B91" w:rsidRPr="00CB5E73">
        <w:rPr>
          <w:rFonts w:asciiTheme="majorHAnsi" w:hAnsiTheme="majorHAnsi" w:cstheme="majorHAnsi"/>
          <w:sz w:val="26"/>
          <w:szCs w:val="26"/>
        </w:rPr>
        <w:t>]</w:t>
      </w:r>
      <w:r w:rsidRPr="00CB5E73">
        <w:rPr>
          <w:rFonts w:asciiTheme="majorHAnsi" w:hAnsiTheme="majorHAnsi" w:cstheme="majorHAnsi"/>
          <w:sz w:val="26"/>
          <w:szCs w:val="26"/>
        </w:rPr>
        <w:t>.</w:t>
      </w:r>
    </w:p>
    <w:p w:rsidR="00C47C94" w:rsidRDefault="00187703" w:rsidP="008A1D3D">
      <w:pPr>
        <w:autoSpaceDE w:val="0"/>
        <w:autoSpaceDN w:val="0"/>
        <w:adjustRightInd w:val="0"/>
        <w:spacing w:line="276" w:lineRule="auto"/>
        <w:ind w:firstLine="720"/>
        <w:jc w:val="both"/>
        <w:rPr>
          <w:rFonts w:asciiTheme="majorHAnsi" w:hAnsiTheme="majorHAnsi" w:cstheme="majorHAnsi"/>
          <w:sz w:val="26"/>
          <w:szCs w:val="26"/>
          <w:lang w:val="en-US"/>
        </w:rPr>
      </w:pPr>
      <w:r w:rsidRPr="00CB5E73">
        <w:rPr>
          <w:rFonts w:asciiTheme="majorHAnsi" w:hAnsiTheme="majorHAnsi" w:cstheme="majorHAnsi"/>
          <w:sz w:val="26"/>
          <w:szCs w:val="26"/>
        </w:rPr>
        <w:lastRenderedPageBreak/>
        <w:t>Lịch sử đã chứng kiến ba cuộc Cách mạng Công nghiệp</w:t>
      </w:r>
      <w:r w:rsidR="007E6B91" w:rsidRPr="00CB5E73">
        <w:rPr>
          <w:rFonts w:asciiTheme="majorHAnsi" w:hAnsiTheme="majorHAnsi" w:cstheme="majorHAnsi"/>
          <w:sz w:val="26"/>
          <w:szCs w:val="26"/>
        </w:rPr>
        <w:t xml:space="preserve"> [</w:t>
      </w:r>
      <w:r w:rsidR="00BE5AE6" w:rsidRPr="00CB5E73">
        <w:rPr>
          <w:rFonts w:asciiTheme="majorHAnsi" w:hAnsiTheme="majorHAnsi" w:cstheme="majorHAnsi"/>
          <w:sz w:val="26"/>
          <w:szCs w:val="26"/>
        </w:rPr>
        <w:t>8</w:t>
      </w:r>
      <w:r w:rsidR="007E6B91" w:rsidRPr="00CB5E73">
        <w:rPr>
          <w:rFonts w:asciiTheme="majorHAnsi" w:hAnsiTheme="majorHAnsi" w:cstheme="majorHAnsi"/>
          <w:sz w:val="26"/>
          <w:szCs w:val="26"/>
        </w:rPr>
        <w:t>]</w:t>
      </w:r>
      <w:r w:rsidRPr="00CB5E73">
        <w:rPr>
          <w:rFonts w:asciiTheme="majorHAnsi" w:hAnsiTheme="majorHAnsi" w:cstheme="majorHAnsi"/>
          <w:sz w:val="26"/>
          <w:szCs w:val="26"/>
        </w:rPr>
        <w:t xml:space="preserve"> lớn, tác động mạnh mẽ đến lịch sử phát triển khoa học và công nghệ của nhân loại. Mỗi Cuộc Cách mạng đánh dấu sự ra đời của các thành tựu khoa học và công nghệ nổi bật, góp phần tạo ra những bước phát triển nhảy vọt của các lĩnh vực công nghệ và sự bứt phá của các quốc gia trong cuộc chạy đua công nghệ toàn cầu</w:t>
      </w:r>
      <w:r w:rsidR="00E92FB9" w:rsidRPr="00CB5E73">
        <w:rPr>
          <w:rFonts w:asciiTheme="majorHAnsi" w:hAnsiTheme="majorHAnsi" w:cstheme="majorHAnsi"/>
          <w:sz w:val="26"/>
          <w:szCs w:val="26"/>
        </w:rPr>
        <w:t>,</w:t>
      </w:r>
      <w:r w:rsidR="005120DC" w:rsidRPr="00CB5E73">
        <w:rPr>
          <w:rFonts w:asciiTheme="majorHAnsi" w:hAnsiTheme="majorHAnsi" w:cstheme="majorHAnsi"/>
          <w:sz w:val="26"/>
          <w:szCs w:val="26"/>
        </w:rPr>
        <w:t xml:space="preserve"> tác động mạnh mẽ đến sự</w:t>
      </w:r>
      <w:r w:rsidR="00530968" w:rsidRPr="00CB5E73">
        <w:rPr>
          <w:rFonts w:asciiTheme="majorHAnsi" w:hAnsiTheme="majorHAnsi" w:cstheme="majorHAnsi"/>
          <w:sz w:val="26"/>
          <w:szCs w:val="26"/>
        </w:rPr>
        <w:t xml:space="preserve"> </w:t>
      </w:r>
      <w:r w:rsidR="00CF4844" w:rsidRPr="00CB5E73">
        <w:rPr>
          <w:rFonts w:asciiTheme="majorHAnsi" w:hAnsiTheme="majorHAnsi" w:cstheme="majorHAnsi"/>
          <w:sz w:val="26"/>
          <w:szCs w:val="26"/>
        </w:rPr>
        <w:t xml:space="preserve">di chuyển mạnh mẽ của các luồng di </w:t>
      </w:r>
      <w:r w:rsidR="0085145D" w:rsidRPr="00CB5E73">
        <w:rPr>
          <w:rFonts w:asciiTheme="majorHAnsi" w:hAnsiTheme="majorHAnsi" w:cstheme="majorHAnsi"/>
          <w:sz w:val="26"/>
          <w:szCs w:val="26"/>
        </w:rPr>
        <w:t>động</w:t>
      </w:r>
      <w:r w:rsidR="00CF4844" w:rsidRPr="00CB5E73">
        <w:rPr>
          <w:rFonts w:asciiTheme="majorHAnsi" w:hAnsiTheme="majorHAnsi" w:cstheme="majorHAnsi"/>
          <w:sz w:val="26"/>
          <w:szCs w:val="26"/>
        </w:rPr>
        <w:t xml:space="preserve"> của nhân lực khoa học. Xu hướng này sau đó được các nhà nghiên cứu nhìn nhận dưới góc độ đó là biểu hiện của lưu thông khoa học giữa các quốc gia, nó đem lại sự đa dạng hóa khoa học và góp phần thúc đẩy quá trình hợp tác trong phát triển KH&amp;CN giữa các quốc gia và tiếp tục tạo ra những thành tựu trong lĩnh vực khoa học và công nghệ. </w:t>
      </w:r>
    </w:p>
    <w:p w:rsidR="00A41944" w:rsidRPr="00A41944" w:rsidRDefault="005D5092" w:rsidP="008A1D3D">
      <w:pPr>
        <w:autoSpaceDE w:val="0"/>
        <w:autoSpaceDN w:val="0"/>
        <w:adjustRightInd w:val="0"/>
        <w:spacing w:line="276" w:lineRule="auto"/>
        <w:ind w:firstLine="720"/>
        <w:jc w:val="both"/>
        <w:rPr>
          <w:rFonts w:asciiTheme="majorHAnsi" w:hAnsiTheme="majorHAnsi" w:cstheme="majorHAnsi"/>
          <w:sz w:val="26"/>
          <w:szCs w:val="26"/>
        </w:rPr>
      </w:pPr>
      <w:r w:rsidRPr="00CB5E73">
        <w:rPr>
          <w:rFonts w:asciiTheme="majorHAnsi" w:hAnsiTheme="majorHAnsi" w:cstheme="majorHAnsi"/>
          <w:sz w:val="26"/>
          <w:szCs w:val="26"/>
        </w:rPr>
        <w:t>Trong những 20 của thế kỷ 21, Cuộc Cách mạng Công nghiệp lần thứ Tư – đã tiếp tục khuyến khích các quốc gia cho ra đời những loại hình sản phẩm, dịch vụ khoa học và công nghệ tốt nhất, tiện lợi nhất mà vẫn đảm bảo tiết kiệm thờ</w:t>
      </w:r>
      <w:r w:rsidR="00575666">
        <w:rPr>
          <w:rFonts w:asciiTheme="majorHAnsi" w:hAnsiTheme="majorHAnsi" w:cstheme="majorHAnsi"/>
          <w:sz w:val="26"/>
          <w:szCs w:val="26"/>
        </w:rPr>
        <w:t xml:space="preserve">i gian và chi phí. </w:t>
      </w:r>
      <w:r w:rsidR="00575666" w:rsidRPr="002D2881">
        <w:rPr>
          <w:rFonts w:asciiTheme="majorHAnsi" w:hAnsiTheme="majorHAnsi" w:cstheme="majorHAnsi"/>
          <w:sz w:val="26"/>
          <w:szCs w:val="26"/>
        </w:rPr>
        <w:t>M</w:t>
      </w:r>
      <w:r w:rsidRPr="00CB5E73">
        <w:rPr>
          <w:rFonts w:asciiTheme="majorHAnsi" w:hAnsiTheme="majorHAnsi" w:cstheme="majorHAnsi"/>
          <w:sz w:val="26"/>
          <w:szCs w:val="26"/>
        </w:rPr>
        <w:t>ột trong những xu hướng lớn của Cuộc Cách mạng công nghiệp lần thứ tư hiện nay là sự phát triển của kỹ thuật số</w:t>
      </w:r>
      <w:r w:rsidR="00D67C7C" w:rsidRPr="00CB5E73">
        <w:rPr>
          <w:rFonts w:asciiTheme="majorHAnsi" w:hAnsiTheme="majorHAnsi" w:cstheme="majorHAnsi"/>
          <w:color w:val="000000"/>
          <w:sz w:val="26"/>
          <w:szCs w:val="26"/>
          <w:shd w:val="clear" w:color="auto" w:fill="FFFFFF"/>
        </w:rPr>
        <w:t>, sự hội tụ giữa ứng dụng vật lý và ứng dụng kỹ thuật số là sự xuất hiện Internet của vạn vật (Internet of Things- IoT)</w:t>
      </w:r>
      <w:r w:rsidR="00D67C7C" w:rsidRPr="00CB5E73">
        <w:rPr>
          <w:rStyle w:val="FootnoteReference"/>
          <w:rFonts w:asciiTheme="majorHAnsi" w:hAnsiTheme="majorHAnsi" w:cstheme="majorHAnsi"/>
          <w:color w:val="000000"/>
          <w:sz w:val="26"/>
          <w:szCs w:val="26"/>
          <w:shd w:val="clear" w:color="auto" w:fill="FFFFFF"/>
        </w:rPr>
        <w:footnoteReference w:id="7"/>
      </w:r>
      <w:r w:rsidR="00D67C7C" w:rsidRPr="00CB5E73">
        <w:rPr>
          <w:rFonts w:asciiTheme="majorHAnsi" w:hAnsiTheme="majorHAnsi" w:cstheme="majorHAnsi"/>
          <w:color w:val="000000"/>
          <w:sz w:val="26"/>
          <w:szCs w:val="26"/>
          <w:shd w:val="clear" w:color="auto" w:fill="FFFFFF"/>
        </w:rPr>
        <w:t xml:space="preserve">. </w:t>
      </w:r>
      <w:r w:rsidRPr="00CB5E73">
        <w:rPr>
          <w:rFonts w:asciiTheme="majorHAnsi" w:hAnsiTheme="majorHAnsi" w:cstheme="majorHAnsi"/>
          <w:sz w:val="26"/>
          <w:szCs w:val="26"/>
        </w:rPr>
        <w:t>Điều này thúc đẩy sự hình thành Cyber-Physical Systems</w:t>
      </w:r>
      <w:r w:rsidR="00D37016" w:rsidRPr="00CB5E73">
        <w:rPr>
          <w:rFonts w:asciiTheme="majorHAnsi" w:hAnsiTheme="majorHAnsi" w:cstheme="majorHAnsi"/>
          <w:sz w:val="26"/>
          <w:szCs w:val="26"/>
        </w:rPr>
        <w:t>, có thể tạm gọi là hệ thống sản xuất thực-ảo</w:t>
      </w:r>
      <w:r w:rsidR="003462A9" w:rsidRPr="003462A9">
        <w:rPr>
          <w:rFonts w:asciiTheme="majorHAnsi" w:hAnsiTheme="majorHAnsi" w:cstheme="majorHAnsi"/>
          <w:sz w:val="26"/>
          <w:szCs w:val="26"/>
        </w:rPr>
        <w:t xml:space="preserve">. </w:t>
      </w:r>
      <w:r w:rsidR="003462A9">
        <w:rPr>
          <w:rStyle w:val="FootnoteReference"/>
          <w:rFonts w:asciiTheme="majorHAnsi" w:hAnsiTheme="majorHAnsi" w:cstheme="majorHAnsi"/>
          <w:sz w:val="26"/>
          <w:szCs w:val="26"/>
        </w:rPr>
        <w:footnoteReference w:id="8"/>
      </w:r>
      <w:r w:rsidR="00FE54FA" w:rsidRPr="00CB5E73">
        <w:rPr>
          <w:rFonts w:asciiTheme="majorHAnsi" w:hAnsiTheme="majorHAnsi" w:cstheme="majorHAnsi"/>
          <w:sz w:val="26"/>
          <w:szCs w:val="26"/>
        </w:rPr>
        <w:t>Theo l</w:t>
      </w:r>
      <w:r w:rsidR="00A44C77" w:rsidRPr="00CB5E73">
        <w:rPr>
          <w:rFonts w:asciiTheme="majorHAnsi" w:eastAsia="Times New Roman" w:hAnsiTheme="majorHAnsi" w:cstheme="majorHAnsi"/>
          <w:color w:val="000000"/>
          <w:sz w:val="26"/>
          <w:szCs w:val="26"/>
          <w:lang w:eastAsia="vi-VN"/>
        </w:rPr>
        <w:t xml:space="preserve">ý thuyết kinh tế </w:t>
      </w:r>
      <w:r w:rsidR="007B2E24" w:rsidRPr="00CB5E73">
        <w:rPr>
          <w:rStyle w:val="FootnoteReference"/>
          <w:rFonts w:asciiTheme="majorHAnsi" w:eastAsia="Times New Roman" w:hAnsiTheme="majorHAnsi" w:cstheme="majorHAnsi"/>
          <w:color w:val="000000"/>
          <w:sz w:val="26"/>
          <w:szCs w:val="26"/>
          <w:lang w:eastAsia="vi-VN"/>
        </w:rPr>
        <w:footnoteReference w:id="9"/>
      </w:r>
      <w:r w:rsidR="007E6B91" w:rsidRPr="00CB5E73">
        <w:rPr>
          <w:rFonts w:asciiTheme="majorHAnsi" w:eastAsia="Times New Roman" w:hAnsiTheme="majorHAnsi" w:cstheme="majorHAnsi"/>
          <w:color w:val="000000"/>
          <w:sz w:val="26"/>
          <w:szCs w:val="26"/>
          <w:lang w:eastAsia="vi-VN"/>
        </w:rPr>
        <w:t xml:space="preserve"> </w:t>
      </w:r>
      <w:r w:rsidR="00A44C77" w:rsidRPr="00CB5E73">
        <w:rPr>
          <w:rFonts w:asciiTheme="majorHAnsi" w:eastAsia="Times New Roman" w:hAnsiTheme="majorHAnsi" w:cstheme="majorHAnsi"/>
          <w:color w:val="000000"/>
          <w:sz w:val="26"/>
          <w:szCs w:val="26"/>
          <w:lang w:eastAsia="vi-VN"/>
        </w:rPr>
        <w:t>cho rằng người sở hữu</w:t>
      </w:r>
      <w:r w:rsidR="00FE54FA" w:rsidRPr="00CB5E73">
        <w:rPr>
          <w:rFonts w:asciiTheme="majorHAnsi" w:eastAsia="Times New Roman" w:hAnsiTheme="majorHAnsi" w:cstheme="majorHAnsi"/>
          <w:color w:val="000000"/>
          <w:sz w:val="26"/>
          <w:szCs w:val="26"/>
          <w:lang w:eastAsia="vi-VN"/>
        </w:rPr>
        <w:t xml:space="preserve"> </w:t>
      </w:r>
      <w:r w:rsidR="00A44C77" w:rsidRPr="00CB5E73">
        <w:rPr>
          <w:rFonts w:asciiTheme="majorHAnsi" w:eastAsia="Times New Roman" w:hAnsiTheme="majorHAnsi" w:cstheme="majorHAnsi"/>
          <w:color w:val="000000"/>
          <w:sz w:val="26"/>
          <w:szCs w:val="26"/>
          <w:lang w:eastAsia="vi-VN"/>
        </w:rPr>
        <w:t>tư liệu sản xuất là người</w:t>
      </w:r>
      <w:r w:rsidR="00963387" w:rsidRPr="00CB5E73">
        <w:rPr>
          <w:rFonts w:asciiTheme="majorHAnsi" w:eastAsia="Times New Roman" w:hAnsiTheme="majorHAnsi" w:cstheme="majorHAnsi"/>
          <w:color w:val="000000"/>
          <w:sz w:val="26"/>
          <w:szCs w:val="26"/>
          <w:lang w:eastAsia="vi-VN"/>
        </w:rPr>
        <w:t xml:space="preserve"> có quyền lực, </w:t>
      </w:r>
      <w:r w:rsidR="0068495A" w:rsidRPr="00CB5E73">
        <w:rPr>
          <w:rFonts w:asciiTheme="majorHAnsi" w:eastAsia="Times New Roman" w:hAnsiTheme="majorHAnsi" w:cstheme="majorHAnsi"/>
          <w:color w:val="000000"/>
          <w:sz w:val="26"/>
          <w:szCs w:val="26"/>
          <w:lang w:eastAsia="vi-VN"/>
        </w:rPr>
        <w:t xml:space="preserve">ngày nay sự phát triển của CPS trong </w:t>
      </w:r>
      <w:r w:rsidR="00963387" w:rsidRPr="00CB5E73">
        <w:rPr>
          <w:rFonts w:asciiTheme="majorHAnsi" w:eastAsia="Times New Roman" w:hAnsiTheme="majorHAnsi" w:cstheme="majorHAnsi"/>
          <w:color w:val="000000"/>
          <w:sz w:val="26"/>
          <w:szCs w:val="26"/>
          <w:lang w:eastAsia="vi-VN"/>
        </w:rPr>
        <w:t xml:space="preserve">Cuộc cách mạng công nghiệp thứ tư đã chứng minh quyền lực thông tin đang lấn lướt quyền lực tài chính. </w:t>
      </w:r>
      <w:r w:rsidR="0068495A" w:rsidRPr="00CB5E73">
        <w:rPr>
          <w:rFonts w:asciiTheme="majorHAnsi" w:eastAsia="Times New Roman" w:hAnsiTheme="majorHAnsi" w:cstheme="majorHAnsi"/>
          <w:color w:val="000000"/>
          <w:sz w:val="26"/>
          <w:szCs w:val="26"/>
          <w:lang w:eastAsia="vi-VN"/>
        </w:rPr>
        <w:t xml:space="preserve">Quyền lực </w:t>
      </w:r>
      <w:r w:rsidR="00963387" w:rsidRPr="00CB5E73">
        <w:rPr>
          <w:rFonts w:asciiTheme="majorHAnsi" w:eastAsia="Times New Roman" w:hAnsiTheme="majorHAnsi" w:cstheme="majorHAnsi"/>
          <w:color w:val="000000"/>
          <w:sz w:val="26"/>
          <w:szCs w:val="26"/>
          <w:lang w:eastAsia="vi-VN"/>
        </w:rPr>
        <w:t>nắm giữ tư liệu sản xuất bị</w:t>
      </w:r>
      <w:r w:rsidR="00FE54FA" w:rsidRPr="00CB5E73">
        <w:rPr>
          <w:rFonts w:asciiTheme="majorHAnsi" w:eastAsia="Times New Roman" w:hAnsiTheme="majorHAnsi" w:cstheme="majorHAnsi"/>
          <w:color w:val="000000"/>
          <w:sz w:val="26"/>
          <w:szCs w:val="26"/>
          <w:lang w:eastAsia="vi-VN"/>
        </w:rPr>
        <w:t xml:space="preserve"> thay thế </w:t>
      </w:r>
      <w:r w:rsidR="00963387" w:rsidRPr="00CB5E73">
        <w:rPr>
          <w:rFonts w:asciiTheme="majorHAnsi" w:eastAsia="Times New Roman" w:hAnsiTheme="majorHAnsi" w:cstheme="majorHAnsi"/>
          <w:color w:val="000000"/>
          <w:sz w:val="26"/>
          <w:szCs w:val="26"/>
          <w:lang w:eastAsia="vi-VN"/>
        </w:rPr>
        <w:t>bởi</w:t>
      </w:r>
      <w:r w:rsidR="00FE54FA" w:rsidRPr="00CB5E73">
        <w:rPr>
          <w:rFonts w:asciiTheme="majorHAnsi" w:eastAsia="Times New Roman" w:hAnsiTheme="majorHAnsi" w:cstheme="majorHAnsi"/>
          <w:color w:val="000000"/>
          <w:sz w:val="26"/>
          <w:szCs w:val="26"/>
          <w:lang w:eastAsia="vi-VN"/>
        </w:rPr>
        <w:t xml:space="preserve"> quyền lực thông tin</w:t>
      </w:r>
      <w:r w:rsidR="00A41944" w:rsidRPr="00A41944">
        <w:rPr>
          <w:rFonts w:asciiTheme="majorHAnsi" w:hAnsiTheme="majorHAnsi" w:cstheme="majorHAnsi"/>
          <w:sz w:val="26"/>
          <w:szCs w:val="26"/>
        </w:rPr>
        <w:t xml:space="preserve">. </w:t>
      </w:r>
      <w:r w:rsidR="00DB52B0">
        <w:rPr>
          <w:rFonts w:asciiTheme="majorHAnsi" w:hAnsiTheme="majorHAnsi" w:cstheme="majorHAnsi"/>
          <w:sz w:val="26"/>
          <w:szCs w:val="26"/>
        </w:rPr>
        <w:t xml:space="preserve">(Xem </w:t>
      </w:r>
      <w:r w:rsidR="00DB52B0" w:rsidRPr="00981722">
        <w:rPr>
          <w:rFonts w:asciiTheme="majorHAnsi" w:hAnsiTheme="majorHAnsi" w:cstheme="majorHAnsi"/>
          <w:sz w:val="26"/>
          <w:szCs w:val="26"/>
        </w:rPr>
        <w:t>B</w:t>
      </w:r>
      <w:r w:rsidR="00A211EB" w:rsidRPr="00CB5E73">
        <w:rPr>
          <w:rFonts w:asciiTheme="majorHAnsi" w:hAnsiTheme="majorHAnsi" w:cstheme="majorHAnsi"/>
          <w:sz w:val="26"/>
          <w:szCs w:val="26"/>
        </w:rPr>
        <w:t>ả</w:t>
      </w:r>
      <w:r w:rsidR="00DB52B0">
        <w:rPr>
          <w:rFonts w:asciiTheme="majorHAnsi" w:hAnsiTheme="majorHAnsi" w:cstheme="majorHAnsi"/>
          <w:sz w:val="26"/>
          <w:szCs w:val="26"/>
        </w:rPr>
        <w:t xml:space="preserve">ng </w:t>
      </w:r>
      <w:r w:rsidR="00DB52B0" w:rsidRPr="00981722">
        <w:rPr>
          <w:rFonts w:asciiTheme="majorHAnsi" w:hAnsiTheme="majorHAnsi" w:cstheme="majorHAnsi"/>
          <w:sz w:val="26"/>
          <w:szCs w:val="26"/>
        </w:rPr>
        <w:t>2</w:t>
      </w:r>
      <w:r w:rsidR="00A211EB" w:rsidRPr="00CB5E73">
        <w:rPr>
          <w:rFonts w:asciiTheme="majorHAnsi" w:hAnsiTheme="majorHAnsi" w:cstheme="majorHAnsi"/>
          <w:sz w:val="26"/>
          <w:szCs w:val="26"/>
        </w:rPr>
        <w:t>).</w:t>
      </w:r>
      <w:r w:rsidR="00A41944" w:rsidRPr="00CB5E73">
        <w:rPr>
          <w:rFonts w:asciiTheme="majorHAnsi" w:hAnsiTheme="majorHAnsi" w:cstheme="majorHAnsi"/>
          <w:sz w:val="26"/>
          <w:szCs w:val="26"/>
        </w:rPr>
        <w:t xml:space="preserve"> </w:t>
      </w:r>
    </w:p>
    <w:p w:rsidR="00A41944" w:rsidRPr="00A41944" w:rsidRDefault="00A41944" w:rsidP="008A1D3D">
      <w:pPr>
        <w:spacing w:line="276" w:lineRule="auto"/>
        <w:ind w:firstLine="720"/>
        <w:jc w:val="both"/>
        <w:rPr>
          <w:rFonts w:asciiTheme="majorHAnsi" w:hAnsiTheme="majorHAnsi" w:cstheme="majorHAnsi"/>
          <w:sz w:val="26"/>
          <w:szCs w:val="26"/>
        </w:rPr>
        <w:sectPr w:rsidR="00A41944" w:rsidRPr="00A41944" w:rsidSect="008A1D3D">
          <w:footerReference w:type="default" r:id="rId9"/>
          <w:pgSz w:w="11906" w:h="16838"/>
          <w:pgMar w:top="1440" w:right="1440" w:bottom="1440" w:left="1440" w:header="708" w:footer="708" w:gutter="0"/>
          <w:cols w:space="708"/>
          <w:docGrid w:linePitch="360"/>
        </w:sectPr>
      </w:pPr>
    </w:p>
    <w:p w:rsidR="0070774F" w:rsidRPr="00CB5E73" w:rsidRDefault="008B6522" w:rsidP="008A1D3D">
      <w:pPr>
        <w:pStyle w:val="NormalWeb"/>
        <w:shd w:val="clear" w:color="auto" w:fill="FFFFFF"/>
        <w:spacing w:before="0" w:beforeAutospacing="0" w:after="0" w:afterAutospacing="0" w:line="276" w:lineRule="auto"/>
        <w:jc w:val="center"/>
        <w:rPr>
          <w:rFonts w:asciiTheme="majorHAnsi" w:hAnsiTheme="majorHAnsi" w:cstheme="majorHAnsi"/>
          <w:b/>
          <w:sz w:val="16"/>
          <w:szCs w:val="16"/>
        </w:rPr>
      </w:pPr>
      <w:r>
        <w:rPr>
          <w:rFonts w:asciiTheme="majorHAnsi" w:hAnsiTheme="majorHAnsi" w:cstheme="majorHAnsi"/>
          <w:b/>
          <w:sz w:val="26"/>
          <w:szCs w:val="26"/>
        </w:rPr>
        <w:lastRenderedPageBreak/>
        <w:t xml:space="preserve">Bảng </w:t>
      </w:r>
      <w:r w:rsidRPr="00981722">
        <w:rPr>
          <w:rFonts w:asciiTheme="majorHAnsi" w:hAnsiTheme="majorHAnsi" w:cstheme="majorHAnsi"/>
          <w:b/>
          <w:sz w:val="26"/>
          <w:szCs w:val="26"/>
        </w:rPr>
        <w:t>2</w:t>
      </w:r>
      <w:r w:rsidR="00CD0645" w:rsidRPr="00CB5E73">
        <w:rPr>
          <w:rFonts w:asciiTheme="majorHAnsi" w:hAnsiTheme="majorHAnsi" w:cstheme="majorHAnsi"/>
          <w:b/>
          <w:sz w:val="26"/>
          <w:szCs w:val="26"/>
        </w:rPr>
        <w:t>. Các cuộc Cách mạng công nghiệp và di động xã hội của nguồn nhân lực khoa học và công nghệ</w:t>
      </w:r>
    </w:p>
    <w:p w:rsidR="0070774F" w:rsidRPr="00CB5E73" w:rsidRDefault="0070774F" w:rsidP="008A1D3D">
      <w:pPr>
        <w:spacing w:line="276"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708"/>
        <w:gridCol w:w="1527"/>
        <w:gridCol w:w="1275"/>
        <w:gridCol w:w="5812"/>
        <w:gridCol w:w="5103"/>
      </w:tblGrid>
      <w:tr w:rsidR="00DB72FF" w:rsidRPr="00CB5E73" w:rsidTr="0045366B">
        <w:tc>
          <w:tcPr>
            <w:tcW w:w="708" w:type="dxa"/>
            <w:vAlign w:val="center"/>
          </w:tcPr>
          <w:p w:rsidR="00DB72FF" w:rsidRPr="00CB5E73" w:rsidRDefault="00DB72FF" w:rsidP="008A1D3D">
            <w:pPr>
              <w:spacing w:line="276" w:lineRule="auto"/>
              <w:jc w:val="center"/>
              <w:rPr>
                <w:rFonts w:asciiTheme="majorHAnsi" w:hAnsiTheme="majorHAnsi" w:cstheme="majorHAnsi"/>
                <w:b/>
                <w:sz w:val="23"/>
                <w:szCs w:val="23"/>
              </w:rPr>
            </w:pPr>
            <w:r w:rsidRPr="00CB5E73">
              <w:rPr>
                <w:rFonts w:asciiTheme="majorHAnsi" w:hAnsiTheme="majorHAnsi" w:cstheme="majorHAnsi"/>
                <w:b/>
                <w:sz w:val="23"/>
                <w:szCs w:val="23"/>
              </w:rPr>
              <w:t>STT</w:t>
            </w:r>
          </w:p>
        </w:tc>
        <w:tc>
          <w:tcPr>
            <w:tcW w:w="1527" w:type="dxa"/>
            <w:vAlign w:val="center"/>
          </w:tcPr>
          <w:p w:rsidR="00DB72FF" w:rsidRPr="00CB5E73" w:rsidRDefault="00DB72FF" w:rsidP="008A1D3D">
            <w:pPr>
              <w:spacing w:line="276" w:lineRule="auto"/>
              <w:jc w:val="center"/>
              <w:rPr>
                <w:rFonts w:asciiTheme="majorHAnsi" w:hAnsiTheme="majorHAnsi" w:cstheme="majorHAnsi"/>
                <w:b/>
                <w:sz w:val="23"/>
                <w:szCs w:val="23"/>
              </w:rPr>
            </w:pPr>
            <w:r w:rsidRPr="00CB5E73">
              <w:rPr>
                <w:rFonts w:asciiTheme="majorHAnsi" w:hAnsiTheme="majorHAnsi" w:cstheme="majorHAnsi"/>
                <w:b/>
                <w:sz w:val="23"/>
                <w:szCs w:val="23"/>
              </w:rPr>
              <w:t>Cuộc</w:t>
            </w:r>
          </w:p>
          <w:p w:rsidR="00DB72FF" w:rsidRPr="00CB5E73" w:rsidRDefault="00DB72FF" w:rsidP="008A1D3D">
            <w:pPr>
              <w:spacing w:line="276" w:lineRule="auto"/>
              <w:jc w:val="center"/>
              <w:rPr>
                <w:rFonts w:asciiTheme="majorHAnsi" w:hAnsiTheme="majorHAnsi" w:cstheme="majorHAnsi"/>
                <w:b/>
                <w:sz w:val="23"/>
                <w:szCs w:val="23"/>
              </w:rPr>
            </w:pPr>
            <w:r w:rsidRPr="00CB5E73">
              <w:rPr>
                <w:rFonts w:asciiTheme="majorHAnsi" w:hAnsiTheme="majorHAnsi" w:cstheme="majorHAnsi"/>
                <w:b/>
                <w:sz w:val="23"/>
                <w:szCs w:val="23"/>
              </w:rPr>
              <w:t>Cách mạng</w:t>
            </w:r>
          </w:p>
          <w:p w:rsidR="00DB72FF" w:rsidRPr="00CB5E73" w:rsidRDefault="00DB72FF" w:rsidP="008A1D3D">
            <w:pPr>
              <w:spacing w:line="276" w:lineRule="auto"/>
              <w:jc w:val="center"/>
              <w:rPr>
                <w:rFonts w:asciiTheme="majorHAnsi" w:hAnsiTheme="majorHAnsi" w:cstheme="majorHAnsi"/>
                <w:b/>
                <w:sz w:val="23"/>
                <w:szCs w:val="23"/>
              </w:rPr>
            </w:pPr>
            <w:r w:rsidRPr="00CB5E73">
              <w:rPr>
                <w:rFonts w:asciiTheme="majorHAnsi" w:hAnsiTheme="majorHAnsi" w:cstheme="majorHAnsi"/>
                <w:b/>
                <w:sz w:val="23"/>
                <w:szCs w:val="23"/>
              </w:rPr>
              <w:t>công nghiệp</w:t>
            </w:r>
          </w:p>
        </w:tc>
        <w:tc>
          <w:tcPr>
            <w:tcW w:w="1275" w:type="dxa"/>
            <w:vAlign w:val="center"/>
          </w:tcPr>
          <w:p w:rsidR="00DB72FF" w:rsidRPr="00CB5E73" w:rsidRDefault="00DB72FF" w:rsidP="008A1D3D">
            <w:pPr>
              <w:spacing w:line="276" w:lineRule="auto"/>
              <w:jc w:val="center"/>
              <w:rPr>
                <w:rFonts w:asciiTheme="majorHAnsi" w:hAnsiTheme="majorHAnsi" w:cstheme="majorHAnsi"/>
                <w:b/>
                <w:sz w:val="23"/>
                <w:szCs w:val="23"/>
                <w:lang w:val="en-US"/>
              </w:rPr>
            </w:pPr>
            <w:r w:rsidRPr="00CB5E73">
              <w:rPr>
                <w:rFonts w:asciiTheme="majorHAnsi" w:hAnsiTheme="majorHAnsi" w:cstheme="majorHAnsi"/>
                <w:b/>
                <w:sz w:val="23"/>
                <w:szCs w:val="23"/>
                <w:lang w:val="en-US"/>
              </w:rPr>
              <w:t>Thời gian</w:t>
            </w:r>
          </w:p>
        </w:tc>
        <w:tc>
          <w:tcPr>
            <w:tcW w:w="5812" w:type="dxa"/>
            <w:vAlign w:val="center"/>
          </w:tcPr>
          <w:p w:rsidR="00DB72FF" w:rsidRPr="00CB5E73" w:rsidRDefault="00DB72FF" w:rsidP="008A1D3D">
            <w:pPr>
              <w:spacing w:line="276" w:lineRule="auto"/>
              <w:jc w:val="center"/>
              <w:rPr>
                <w:rFonts w:asciiTheme="majorHAnsi" w:hAnsiTheme="majorHAnsi" w:cstheme="majorHAnsi"/>
                <w:b/>
                <w:sz w:val="23"/>
                <w:szCs w:val="23"/>
                <w:lang w:val="en-US"/>
              </w:rPr>
            </w:pPr>
            <w:r w:rsidRPr="00CB5E73">
              <w:rPr>
                <w:rFonts w:asciiTheme="majorHAnsi" w:hAnsiTheme="majorHAnsi" w:cstheme="majorHAnsi"/>
                <w:b/>
                <w:sz w:val="23"/>
                <w:szCs w:val="23"/>
                <w:lang w:val="en-US"/>
              </w:rPr>
              <w:t>Mô tả ngắn gọn</w:t>
            </w:r>
          </w:p>
        </w:tc>
        <w:tc>
          <w:tcPr>
            <w:tcW w:w="5103" w:type="dxa"/>
            <w:vAlign w:val="center"/>
          </w:tcPr>
          <w:p w:rsidR="00DB72FF" w:rsidRPr="00CB5E73" w:rsidRDefault="00DB72FF" w:rsidP="008A1D3D">
            <w:pPr>
              <w:spacing w:line="276" w:lineRule="auto"/>
              <w:jc w:val="center"/>
              <w:rPr>
                <w:rFonts w:asciiTheme="majorHAnsi" w:hAnsiTheme="majorHAnsi" w:cstheme="majorHAnsi"/>
                <w:b/>
                <w:sz w:val="23"/>
                <w:szCs w:val="23"/>
                <w:lang w:val="en-US"/>
              </w:rPr>
            </w:pPr>
            <w:r w:rsidRPr="00CB5E73">
              <w:rPr>
                <w:rFonts w:asciiTheme="majorHAnsi" w:hAnsiTheme="majorHAnsi" w:cstheme="majorHAnsi"/>
                <w:b/>
                <w:sz w:val="23"/>
                <w:szCs w:val="23"/>
                <w:lang w:val="en-US"/>
              </w:rPr>
              <w:t xml:space="preserve">Di động xã hội của </w:t>
            </w:r>
          </w:p>
          <w:p w:rsidR="00DB72FF" w:rsidRPr="00CB5E73" w:rsidRDefault="00DB72FF" w:rsidP="008A1D3D">
            <w:pPr>
              <w:spacing w:line="276" w:lineRule="auto"/>
              <w:jc w:val="center"/>
              <w:rPr>
                <w:rFonts w:asciiTheme="majorHAnsi" w:hAnsiTheme="majorHAnsi" w:cstheme="majorHAnsi"/>
                <w:b/>
                <w:sz w:val="23"/>
                <w:szCs w:val="23"/>
                <w:lang w:val="en-US"/>
              </w:rPr>
            </w:pPr>
            <w:r w:rsidRPr="00CB5E73">
              <w:rPr>
                <w:rFonts w:asciiTheme="majorHAnsi" w:hAnsiTheme="majorHAnsi" w:cstheme="majorHAnsi"/>
                <w:b/>
                <w:sz w:val="23"/>
                <w:szCs w:val="23"/>
                <w:lang w:val="en-US"/>
              </w:rPr>
              <w:t>nhân lực khoa học và công nghệ</w:t>
            </w:r>
          </w:p>
        </w:tc>
      </w:tr>
      <w:tr w:rsidR="00DB72FF" w:rsidRPr="00CB5E73" w:rsidTr="0045366B">
        <w:tc>
          <w:tcPr>
            <w:tcW w:w="708" w:type="dxa"/>
          </w:tcPr>
          <w:p w:rsidR="00DB72FF" w:rsidRPr="00CB5E73" w:rsidRDefault="00DB72FF" w:rsidP="008A1D3D">
            <w:pPr>
              <w:spacing w:line="276" w:lineRule="auto"/>
              <w:jc w:val="both"/>
              <w:rPr>
                <w:rFonts w:asciiTheme="majorHAnsi" w:hAnsiTheme="majorHAnsi" w:cstheme="majorHAnsi"/>
                <w:sz w:val="23"/>
                <w:szCs w:val="23"/>
                <w:lang w:val="en-US"/>
              </w:rPr>
            </w:pPr>
            <w:r w:rsidRPr="00CB5E73">
              <w:rPr>
                <w:rFonts w:asciiTheme="majorHAnsi" w:hAnsiTheme="majorHAnsi" w:cstheme="majorHAnsi"/>
                <w:sz w:val="23"/>
                <w:szCs w:val="23"/>
                <w:lang w:val="en-US"/>
              </w:rPr>
              <w:t>1</w:t>
            </w:r>
          </w:p>
        </w:tc>
        <w:tc>
          <w:tcPr>
            <w:tcW w:w="1527" w:type="dxa"/>
          </w:tcPr>
          <w:p w:rsidR="00DB72FF" w:rsidRPr="00CB5E73" w:rsidRDefault="00DB72FF" w:rsidP="008A1D3D">
            <w:pPr>
              <w:spacing w:line="276" w:lineRule="auto"/>
              <w:rPr>
                <w:rFonts w:asciiTheme="majorHAnsi" w:hAnsiTheme="majorHAnsi" w:cstheme="majorHAnsi"/>
                <w:sz w:val="23"/>
                <w:szCs w:val="23"/>
                <w:lang w:val="en-US"/>
              </w:rPr>
            </w:pPr>
            <w:r w:rsidRPr="00CB5E73">
              <w:rPr>
                <w:rFonts w:asciiTheme="majorHAnsi" w:hAnsiTheme="majorHAnsi" w:cstheme="majorHAnsi"/>
                <w:sz w:val="23"/>
                <w:szCs w:val="23"/>
              </w:rPr>
              <w:t>Cuộc cách mạng công nghiệp lần thứ 1</w:t>
            </w:r>
            <w:r w:rsidRPr="00CB5E73">
              <w:rPr>
                <w:rFonts w:asciiTheme="majorHAnsi" w:hAnsiTheme="majorHAnsi" w:cstheme="majorHAnsi"/>
                <w:sz w:val="23"/>
                <w:szCs w:val="23"/>
                <w:lang w:val="en-US"/>
              </w:rPr>
              <w:t xml:space="preserve"> (T</w:t>
            </w:r>
            <w:r w:rsidRPr="00CB5E73">
              <w:rPr>
                <w:rStyle w:val="Emphasis"/>
                <w:rFonts w:asciiTheme="majorHAnsi" w:hAnsiTheme="majorHAnsi" w:cstheme="majorHAnsi"/>
                <w:bCs/>
                <w:i w:val="0"/>
                <w:iCs w:val="0"/>
                <w:sz w:val="23"/>
                <w:szCs w:val="23"/>
                <w:shd w:val="clear" w:color="auto" w:fill="FFFFFF"/>
              </w:rPr>
              <w:t>he First Industrial Revolution</w:t>
            </w:r>
            <w:r w:rsidRPr="00CB5E73">
              <w:rPr>
                <w:rStyle w:val="apple-converted-space"/>
                <w:rFonts w:asciiTheme="majorHAnsi" w:hAnsiTheme="majorHAnsi" w:cstheme="majorHAnsi"/>
                <w:sz w:val="23"/>
                <w:szCs w:val="23"/>
                <w:shd w:val="clear" w:color="auto" w:fill="FFFFFF"/>
                <w:lang w:val="en-US"/>
              </w:rPr>
              <w:t>)</w:t>
            </w:r>
          </w:p>
        </w:tc>
        <w:tc>
          <w:tcPr>
            <w:tcW w:w="1275" w:type="dxa"/>
          </w:tcPr>
          <w:p w:rsidR="00DB72FF" w:rsidRPr="00CB5E73" w:rsidRDefault="0045366B" w:rsidP="008A1D3D">
            <w:pPr>
              <w:spacing w:line="276" w:lineRule="auto"/>
              <w:jc w:val="both"/>
              <w:rPr>
                <w:rFonts w:asciiTheme="majorHAnsi" w:hAnsiTheme="majorHAnsi" w:cstheme="majorHAnsi"/>
                <w:sz w:val="23"/>
                <w:szCs w:val="23"/>
              </w:rPr>
            </w:pPr>
            <w:r w:rsidRPr="00CB5E73">
              <w:rPr>
                <w:rFonts w:asciiTheme="majorHAnsi" w:hAnsiTheme="majorHAnsi" w:cstheme="majorHAnsi"/>
                <w:sz w:val="23"/>
                <w:szCs w:val="23"/>
                <w:lang w:val="en-US"/>
              </w:rPr>
              <w:t>Từ khoảng 1780 đến khoảng 1820-1840</w:t>
            </w:r>
          </w:p>
        </w:tc>
        <w:tc>
          <w:tcPr>
            <w:tcW w:w="5812" w:type="dxa"/>
          </w:tcPr>
          <w:p w:rsidR="00DB72FF" w:rsidRPr="00CB5E73" w:rsidRDefault="00DB72FF" w:rsidP="008A1D3D">
            <w:pPr>
              <w:pStyle w:val="NormalWeb"/>
              <w:shd w:val="clear" w:color="auto" w:fill="FFFFFF"/>
              <w:spacing w:before="0" w:beforeAutospacing="0" w:after="0" w:afterAutospacing="0" w:line="276" w:lineRule="auto"/>
              <w:jc w:val="both"/>
              <w:rPr>
                <w:rFonts w:asciiTheme="majorHAnsi" w:hAnsiTheme="majorHAnsi" w:cstheme="majorHAnsi"/>
                <w:sz w:val="23"/>
                <w:szCs w:val="23"/>
              </w:rPr>
            </w:pPr>
            <w:r w:rsidRPr="00CB5E73">
              <w:rPr>
                <w:rFonts w:asciiTheme="majorHAnsi" w:hAnsiTheme="majorHAnsi" w:cstheme="majorHAnsi"/>
                <w:sz w:val="23"/>
                <w:szCs w:val="23"/>
              </w:rPr>
              <w:t>- Đánh dấu bằng sự ra đời của động cơ hơi nước, rồi sau đó là động cơ đốt trong, mở rộng sử dụng nhiên liệu than đá, xây dựng các tuyến đường sắt, mở ra kỷ nguyên sản xuất cơ khí và phát triển giao thương..</w:t>
            </w:r>
          </w:p>
          <w:p w:rsidR="00DB72FF" w:rsidRPr="00CB5E73" w:rsidRDefault="00DB72FF" w:rsidP="008A1D3D">
            <w:pPr>
              <w:pStyle w:val="NormalWeb"/>
              <w:shd w:val="clear" w:color="auto" w:fill="FFFFFF"/>
              <w:spacing w:before="0" w:beforeAutospacing="0" w:after="0" w:afterAutospacing="0" w:line="276" w:lineRule="auto"/>
              <w:jc w:val="both"/>
              <w:rPr>
                <w:rFonts w:asciiTheme="majorHAnsi" w:hAnsiTheme="majorHAnsi" w:cstheme="majorHAnsi"/>
                <w:sz w:val="23"/>
                <w:szCs w:val="23"/>
              </w:rPr>
            </w:pPr>
            <w:r w:rsidRPr="00CB5E73">
              <w:rPr>
                <w:rStyle w:val="apple-converted-space"/>
                <w:rFonts w:asciiTheme="majorHAnsi" w:hAnsiTheme="majorHAnsi" w:cstheme="majorHAnsi"/>
                <w:sz w:val="23"/>
                <w:szCs w:val="23"/>
                <w:shd w:val="clear" w:color="auto" w:fill="FFFFFF"/>
              </w:rPr>
              <w:t>- Đây còn được coi là</w:t>
            </w:r>
            <w:r w:rsidRPr="00CB5E73">
              <w:rPr>
                <w:rStyle w:val="apple-converted-space"/>
                <w:rFonts w:asciiTheme="majorHAnsi" w:eastAsiaTheme="majorEastAsia" w:hAnsiTheme="majorHAnsi" w:cstheme="majorHAnsi"/>
                <w:sz w:val="23"/>
                <w:szCs w:val="23"/>
                <w:shd w:val="clear" w:color="auto" w:fill="FFFFFF"/>
              </w:rPr>
              <w:t> </w:t>
            </w:r>
            <w:r w:rsidRPr="00CB5E73">
              <w:rPr>
                <w:rFonts w:asciiTheme="majorHAnsi" w:hAnsiTheme="majorHAnsi" w:cstheme="majorHAnsi"/>
                <w:sz w:val="23"/>
                <w:szCs w:val="23"/>
                <w:shd w:val="clear" w:color="auto" w:fill="FFFFFF"/>
              </w:rPr>
              <w:t>cuộc cách mạng cơ cấu ngành nghề. Cụ thể là sự phát triển của máy móc và những ứng dụng rộng rãi của nó trong nền sản xuất, đã đưa các lĩnh vực công nghiệp nặng lên một tầm cao mới, bên cạnh vị trí đã được khẳng định của các lĩnh vực công nghiệp nhẹ.</w:t>
            </w:r>
            <w:r w:rsidRPr="00CB5E73">
              <w:rPr>
                <w:rFonts w:asciiTheme="majorHAnsi" w:hAnsiTheme="majorHAnsi" w:cstheme="majorHAnsi"/>
                <w:sz w:val="23"/>
                <w:szCs w:val="23"/>
              </w:rPr>
              <w:t xml:space="preserve"> </w:t>
            </w:r>
            <w:r w:rsidRPr="00CB5E73">
              <w:rPr>
                <w:rFonts w:asciiTheme="majorHAnsi" w:hAnsiTheme="majorHAnsi" w:cstheme="majorHAnsi"/>
                <w:sz w:val="23"/>
                <w:szCs w:val="23"/>
                <w:shd w:val="clear" w:color="auto" w:fill="FFFFFF"/>
              </w:rPr>
              <w:t>Tiêu chí quan trọng nhất của cuộc cách mạng kỹ thuật lần này là máy móc thay thế công cụ thủ công</w:t>
            </w:r>
          </w:p>
        </w:tc>
        <w:tc>
          <w:tcPr>
            <w:tcW w:w="5103" w:type="dxa"/>
          </w:tcPr>
          <w:p w:rsidR="00D31CE9" w:rsidRPr="00CB5E73" w:rsidRDefault="00563C45" w:rsidP="008A1D3D">
            <w:pPr>
              <w:spacing w:line="276" w:lineRule="auto"/>
              <w:jc w:val="both"/>
              <w:rPr>
                <w:rFonts w:asciiTheme="majorHAnsi" w:hAnsiTheme="majorHAnsi" w:cstheme="majorHAnsi"/>
                <w:sz w:val="23"/>
                <w:szCs w:val="23"/>
              </w:rPr>
            </w:pPr>
            <w:r w:rsidRPr="00563C45">
              <w:rPr>
                <w:rFonts w:asciiTheme="majorHAnsi" w:hAnsiTheme="majorHAnsi" w:cstheme="majorHAnsi"/>
                <w:sz w:val="23"/>
                <w:szCs w:val="23"/>
              </w:rPr>
              <w:t xml:space="preserve">- </w:t>
            </w:r>
            <w:r w:rsidR="00D31CE9" w:rsidRPr="00CB5E73">
              <w:rPr>
                <w:rFonts w:asciiTheme="majorHAnsi" w:hAnsiTheme="majorHAnsi" w:cstheme="majorHAnsi"/>
                <w:sz w:val="23"/>
                <w:szCs w:val="23"/>
              </w:rPr>
              <w:t xml:space="preserve">Chưa gây ra đột biến nào về LLSX cho đến khi xuất hiện máy công cụ tại Anh </w:t>
            </w:r>
          </w:p>
          <w:p w:rsidR="00DB72FF" w:rsidRPr="00CB5E73" w:rsidRDefault="00563C45" w:rsidP="008A1D3D">
            <w:pPr>
              <w:spacing w:line="276" w:lineRule="auto"/>
              <w:jc w:val="both"/>
              <w:rPr>
                <w:rFonts w:asciiTheme="majorHAnsi" w:hAnsiTheme="majorHAnsi" w:cstheme="majorHAnsi"/>
                <w:sz w:val="23"/>
                <w:szCs w:val="23"/>
              </w:rPr>
            </w:pPr>
            <w:r w:rsidRPr="00563C45">
              <w:rPr>
                <w:rFonts w:asciiTheme="majorHAnsi" w:hAnsiTheme="majorHAnsi" w:cstheme="majorHAnsi"/>
                <w:sz w:val="23"/>
                <w:szCs w:val="23"/>
              </w:rPr>
              <w:t xml:space="preserve">- </w:t>
            </w:r>
            <w:r w:rsidR="00DB72FF" w:rsidRPr="00CB5E73">
              <w:rPr>
                <w:rFonts w:asciiTheme="majorHAnsi" w:hAnsiTheme="majorHAnsi" w:cstheme="majorHAnsi"/>
                <w:sz w:val="23"/>
                <w:szCs w:val="23"/>
              </w:rPr>
              <w:t xml:space="preserve">Thành tựu của Cuộc Cách mạng công nghiệp lần thứ nhất đã hình thành luồng di động của các nhà khoa học tới quốc gia “miền đất hứa” của nghiên cứu khoa học thời điểm này như </w:t>
            </w:r>
            <w:r w:rsidR="00DB72FF" w:rsidRPr="00CB5E73">
              <w:rPr>
                <w:rFonts w:asciiTheme="majorHAnsi" w:hAnsiTheme="majorHAnsi" w:cstheme="majorHAnsi"/>
                <w:sz w:val="23"/>
                <w:szCs w:val="23"/>
                <w:shd w:val="clear" w:color="auto" w:fill="FFFFFF"/>
              </w:rPr>
              <w:t xml:space="preserve">Anh, Pháp, </w:t>
            </w:r>
            <w:r w:rsidR="00DB72FF" w:rsidRPr="00CB5E73">
              <w:rPr>
                <w:rFonts w:asciiTheme="majorHAnsi" w:hAnsiTheme="majorHAnsi" w:cstheme="majorHAnsi"/>
                <w:sz w:val="23"/>
                <w:szCs w:val="23"/>
              </w:rPr>
              <w:t>đặc biệ</w:t>
            </w:r>
            <w:r>
              <w:rPr>
                <w:rFonts w:asciiTheme="majorHAnsi" w:hAnsiTheme="majorHAnsi" w:cstheme="majorHAnsi"/>
                <w:sz w:val="23"/>
                <w:szCs w:val="23"/>
              </w:rPr>
              <w:t>t là</w:t>
            </w:r>
            <w:r w:rsidRPr="00563C45">
              <w:rPr>
                <w:rFonts w:asciiTheme="majorHAnsi" w:hAnsiTheme="majorHAnsi" w:cstheme="majorHAnsi"/>
                <w:sz w:val="23"/>
                <w:szCs w:val="23"/>
              </w:rPr>
              <w:t xml:space="preserve"> </w:t>
            </w:r>
            <w:r w:rsidR="00DB72FF" w:rsidRPr="00CB5E73">
              <w:rPr>
                <w:rFonts w:asciiTheme="majorHAnsi" w:hAnsiTheme="majorHAnsi" w:cstheme="majorHAnsi"/>
                <w:sz w:val="23"/>
                <w:szCs w:val="23"/>
              </w:rPr>
              <w:t>sự ra đời của mô hình đại học nghiên cứu (Đại học Humbolt)</w:t>
            </w:r>
          </w:p>
        </w:tc>
      </w:tr>
      <w:tr w:rsidR="00DB72FF" w:rsidRPr="00CB5E73" w:rsidTr="0045366B">
        <w:tc>
          <w:tcPr>
            <w:tcW w:w="708" w:type="dxa"/>
          </w:tcPr>
          <w:p w:rsidR="00DB72FF" w:rsidRPr="00CB5E73" w:rsidRDefault="00DB72FF" w:rsidP="008A1D3D">
            <w:pPr>
              <w:spacing w:line="276" w:lineRule="auto"/>
              <w:jc w:val="both"/>
              <w:rPr>
                <w:rFonts w:asciiTheme="majorHAnsi" w:hAnsiTheme="majorHAnsi" w:cstheme="majorHAnsi"/>
                <w:sz w:val="23"/>
                <w:szCs w:val="23"/>
                <w:lang w:val="en-US"/>
              </w:rPr>
            </w:pPr>
            <w:r w:rsidRPr="00CB5E73">
              <w:rPr>
                <w:rFonts w:asciiTheme="majorHAnsi" w:hAnsiTheme="majorHAnsi" w:cstheme="majorHAnsi"/>
                <w:sz w:val="23"/>
                <w:szCs w:val="23"/>
                <w:lang w:val="en-US"/>
              </w:rPr>
              <w:t>2</w:t>
            </w:r>
          </w:p>
        </w:tc>
        <w:tc>
          <w:tcPr>
            <w:tcW w:w="1527" w:type="dxa"/>
          </w:tcPr>
          <w:p w:rsidR="00DB72FF" w:rsidRPr="00CB5E73" w:rsidRDefault="00DB72FF" w:rsidP="008A1D3D">
            <w:pPr>
              <w:spacing w:line="276" w:lineRule="auto"/>
              <w:rPr>
                <w:rFonts w:asciiTheme="majorHAnsi" w:eastAsia="Times New Roman" w:hAnsiTheme="majorHAnsi" w:cstheme="majorHAnsi"/>
                <w:sz w:val="23"/>
                <w:szCs w:val="23"/>
                <w:lang w:val="en" w:eastAsia="vi-VN"/>
              </w:rPr>
            </w:pPr>
            <w:r w:rsidRPr="00CB5E73">
              <w:rPr>
                <w:rFonts w:asciiTheme="majorHAnsi" w:hAnsiTheme="majorHAnsi" w:cstheme="majorHAnsi"/>
                <w:sz w:val="23"/>
                <w:szCs w:val="23"/>
              </w:rPr>
              <w:t>Cuộc cách mạng công nghiệp lần thứ 2</w:t>
            </w:r>
            <w:r w:rsidRPr="00CB5E73">
              <w:rPr>
                <w:rFonts w:asciiTheme="majorHAnsi" w:hAnsiTheme="majorHAnsi" w:cstheme="majorHAnsi"/>
                <w:sz w:val="23"/>
                <w:szCs w:val="23"/>
                <w:lang w:val="en-US"/>
              </w:rPr>
              <w:t xml:space="preserve"> (The </w:t>
            </w:r>
            <w:hyperlink r:id="rId10" w:history="1">
              <w:r w:rsidRPr="00CB5E73">
                <w:rPr>
                  <w:rFonts w:asciiTheme="majorHAnsi" w:eastAsia="Times New Roman" w:hAnsiTheme="majorHAnsi" w:cstheme="majorHAnsi"/>
                  <w:sz w:val="23"/>
                  <w:szCs w:val="23"/>
                  <w:lang w:val="en" w:eastAsia="vi-VN"/>
                </w:rPr>
                <w:t>Second Industrial Revolution</w:t>
              </w:r>
            </w:hyperlink>
            <w:r w:rsidRPr="00CB5E73">
              <w:rPr>
                <w:rFonts w:asciiTheme="majorHAnsi" w:eastAsia="Times New Roman" w:hAnsiTheme="majorHAnsi" w:cstheme="majorHAnsi"/>
                <w:sz w:val="23"/>
                <w:szCs w:val="23"/>
                <w:lang w:val="en" w:eastAsia="vi-VN"/>
              </w:rPr>
              <w:t>)</w:t>
            </w:r>
          </w:p>
        </w:tc>
        <w:tc>
          <w:tcPr>
            <w:tcW w:w="1275" w:type="dxa"/>
          </w:tcPr>
          <w:p w:rsidR="00DB72FF" w:rsidRPr="00CB5E73" w:rsidRDefault="0045366B" w:rsidP="008A1D3D">
            <w:pPr>
              <w:spacing w:line="276" w:lineRule="auto"/>
              <w:rPr>
                <w:rFonts w:asciiTheme="majorHAnsi" w:hAnsiTheme="majorHAnsi" w:cstheme="majorHAnsi"/>
                <w:sz w:val="23"/>
                <w:szCs w:val="23"/>
                <w:lang w:val="en-US"/>
              </w:rPr>
            </w:pPr>
            <w:r w:rsidRPr="00CB5E73">
              <w:rPr>
                <w:rFonts w:asciiTheme="majorHAnsi" w:hAnsiTheme="majorHAnsi" w:cstheme="majorHAnsi"/>
                <w:sz w:val="23"/>
                <w:szCs w:val="23"/>
                <w:lang w:val="en-US"/>
              </w:rPr>
              <w:t>Từ 1870 đến khoảng những năm thập niên 1950</w:t>
            </w:r>
            <w:r w:rsidR="00DB72FF" w:rsidRPr="00CB5E73">
              <w:rPr>
                <w:rFonts w:asciiTheme="majorHAnsi" w:hAnsiTheme="majorHAnsi" w:cstheme="majorHAnsi"/>
                <w:sz w:val="23"/>
                <w:szCs w:val="23"/>
              </w:rPr>
              <w:t xml:space="preserve">, </w:t>
            </w:r>
            <w:r w:rsidR="00DB72FF" w:rsidRPr="00CB5E73">
              <w:rPr>
                <w:rFonts w:asciiTheme="majorHAnsi" w:hAnsiTheme="majorHAnsi" w:cstheme="majorHAnsi"/>
                <w:color w:val="000000"/>
                <w:sz w:val="23"/>
                <w:szCs w:val="23"/>
                <w:shd w:val="clear" w:color="auto" w:fill="FFFFFF"/>
              </w:rPr>
              <w:t>mở ra kỷ nguyên sản xuất hàng loạt.</w:t>
            </w:r>
          </w:p>
        </w:tc>
        <w:tc>
          <w:tcPr>
            <w:tcW w:w="5812" w:type="dxa"/>
          </w:tcPr>
          <w:p w:rsidR="00DB72FF" w:rsidRPr="00CB5E73" w:rsidRDefault="00DB72FF" w:rsidP="008A1D3D">
            <w:pPr>
              <w:spacing w:line="276" w:lineRule="auto"/>
              <w:jc w:val="both"/>
              <w:rPr>
                <w:rFonts w:asciiTheme="majorHAnsi" w:hAnsiTheme="majorHAnsi" w:cstheme="majorHAnsi"/>
                <w:sz w:val="23"/>
                <w:szCs w:val="23"/>
              </w:rPr>
            </w:pPr>
            <w:r w:rsidRPr="00CB5E73">
              <w:rPr>
                <w:rFonts w:asciiTheme="majorHAnsi" w:hAnsiTheme="majorHAnsi" w:cstheme="majorHAnsi"/>
                <w:sz w:val="23"/>
                <w:szCs w:val="23"/>
              </w:rPr>
              <w:t>Với sự ra đời của máy phát điện, đèn điện, động cơ điện, mở rộng việc sử dụng điện năng trong sản xuất</w:t>
            </w:r>
          </w:p>
        </w:tc>
        <w:tc>
          <w:tcPr>
            <w:tcW w:w="5103" w:type="dxa"/>
          </w:tcPr>
          <w:p w:rsidR="00DB72FF" w:rsidRPr="00CB5E73" w:rsidRDefault="00DB72FF" w:rsidP="008A1D3D">
            <w:pPr>
              <w:spacing w:line="276" w:lineRule="auto"/>
              <w:jc w:val="both"/>
              <w:rPr>
                <w:rFonts w:asciiTheme="majorHAnsi" w:hAnsiTheme="majorHAnsi" w:cstheme="majorHAnsi"/>
                <w:sz w:val="23"/>
                <w:szCs w:val="23"/>
              </w:rPr>
            </w:pPr>
            <w:r w:rsidRPr="00CB5E73">
              <w:rPr>
                <w:rFonts w:asciiTheme="majorHAnsi" w:hAnsiTheme="majorHAnsi" w:cstheme="majorHAnsi"/>
                <w:sz w:val="23"/>
                <w:szCs w:val="23"/>
              </w:rPr>
              <w:t>- Di cư quốc tế (trong đó có sự hình thành của các luồng di động của nhân lực khoa học gắn với sự hình thành thị trường tư bán ở các nước phát triển hay sự thâm nhập của kinh tế tư bản vào thị trường các nước đang phát triển.</w:t>
            </w:r>
          </w:p>
          <w:p w:rsidR="00DB72FF" w:rsidRPr="00CB5E73" w:rsidRDefault="00DB72FF" w:rsidP="008A1D3D">
            <w:pPr>
              <w:spacing w:line="276" w:lineRule="auto"/>
              <w:jc w:val="both"/>
              <w:rPr>
                <w:rFonts w:asciiTheme="majorHAnsi" w:hAnsiTheme="majorHAnsi" w:cstheme="majorHAnsi"/>
                <w:sz w:val="23"/>
                <w:szCs w:val="23"/>
              </w:rPr>
            </w:pPr>
            <w:r w:rsidRPr="00CB5E73">
              <w:rPr>
                <w:rFonts w:asciiTheme="majorHAnsi" w:hAnsiTheme="majorHAnsi" w:cstheme="majorHAnsi"/>
                <w:sz w:val="23"/>
                <w:szCs w:val="23"/>
              </w:rPr>
              <w:t xml:space="preserve">- Hoa Kỳ dần trở thành điểm đến của các luồng di động </w:t>
            </w:r>
            <w:r w:rsidR="00AE00F8" w:rsidRPr="00CB5E73">
              <w:rPr>
                <w:rFonts w:asciiTheme="majorHAnsi" w:hAnsiTheme="majorHAnsi" w:cstheme="majorHAnsi"/>
                <w:sz w:val="23"/>
                <w:szCs w:val="23"/>
              </w:rPr>
              <w:t>nhân lực</w:t>
            </w:r>
            <w:r w:rsidRPr="00CB5E73">
              <w:rPr>
                <w:rFonts w:asciiTheme="majorHAnsi" w:hAnsiTheme="majorHAnsi" w:cstheme="majorHAnsi"/>
                <w:sz w:val="23"/>
                <w:szCs w:val="23"/>
              </w:rPr>
              <w:t xml:space="preserve"> KH&amp;CN từ khắp các quốc gia trên thế giới.</w:t>
            </w:r>
          </w:p>
        </w:tc>
      </w:tr>
      <w:tr w:rsidR="00DB72FF" w:rsidRPr="00CB5E73" w:rsidTr="0045366B">
        <w:tc>
          <w:tcPr>
            <w:tcW w:w="708" w:type="dxa"/>
          </w:tcPr>
          <w:p w:rsidR="00DB72FF" w:rsidRPr="00CB5E73" w:rsidRDefault="00DB72FF" w:rsidP="008A1D3D">
            <w:pPr>
              <w:spacing w:line="276" w:lineRule="auto"/>
              <w:jc w:val="both"/>
              <w:rPr>
                <w:rFonts w:asciiTheme="majorHAnsi" w:hAnsiTheme="majorHAnsi" w:cstheme="majorHAnsi"/>
                <w:sz w:val="23"/>
                <w:szCs w:val="23"/>
                <w:lang w:val="en-US"/>
              </w:rPr>
            </w:pPr>
            <w:r w:rsidRPr="00CB5E73">
              <w:rPr>
                <w:rFonts w:asciiTheme="majorHAnsi" w:hAnsiTheme="majorHAnsi" w:cstheme="majorHAnsi"/>
                <w:sz w:val="23"/>
                <w:szCs w:val="23"/>
                <w:lang w:val="en-US"/>
              </w:rPr>
              <w:t>3</w:t>
            </w:r>
          </w:p>
        </w:tc>
        <w:tc>
          <w:tcPr>
            <w:tcW w:w="1527" w:type="dxa"/>
          </w:tcPr>
          <w:p w:rsidR="00DB72FF" w:rsidRPr="00CB5E73" w:rsidRDefault="00DB72FF" w:rsidP="008A1D3D">
            <w:pPr>
              <w:pStyle w:val="Heading3"/>
              <w:shd w:val="clear" w:color="auto" w:fill="FFFFFF"/>
              <w:spacing w:line="276" w:lineRule="auto"/>
              <w:rPr>
                <w:rFonts w:asciiTheme="majorHAnsi" w:eastAsia="Times New Roman" w:hAnsiTheme="majorHAnsi" w:cstheme="majorHAnsi"/>
                <w:b w:val="0"/>
                <w:bCs w:val="0"/>
                <w:sz w:val="23"/>
                <w:szCs w:val="23"/>
                <w:lang w:eastAsia="vi-VN"/>
              </w:rPr>
            </w:pPr>
            <w:r w:rsidRPr="00CB5E73">
              <w:rPr>
                <w:rFonts w:asciiTheme="majorHAnsi" w:hAnsiTheme="majorHAnsi" w:cstheme="majorHAnsi"/>
                <w:b w:val="0"/>
                <w:sz w:val="23"/>
                <w:szCs w:val="23"/>
              </w:rPr>
              <w:t>Cuộc cách mạng công nghiệp lần thứ 3</w:t>
            </w:r>
            <w:r w:rsidRPr="00CB5E73">
              <w:rPr>
                <w:rFonts w:asciiTheme="majorHAnsi" w:hAnsiTheme="majorHAnsi" w:cstheme="majorHAnsi"/>
                <w:b w:val="0"/>
                <w:sz w:val="23"/>
                <w:szCs w:val="23"/>
                <w:lang w:val="en-US"/>
              </w:rPr>
              <w:t xml:space="preserve"> (</w:t>
            </w:r>
            <w:hyperlink r:id="rId11" w:history="1">
              <w:r w:rsidRPr="00CB5E73">
                <w:rPr>
                  <w:rFonts w:asciiTheme="majorHAnsi" w:eastAsia="Times New Roman" w:hAnsiTheme="majorHAnsi" w:cstheme="majorHAnsi"/>
                  <w:b w:val="0"/>
                  <w:bCs w:val="0"/>
                  <w:sz w:val="23"/>
                  <w:szCs w:val="23"/>
                  <w:lang w:eastAsia="vi-VN"/>
                </w:rPr>
                <w:t xml:space="preserve">The Third </w:t>
              </w:r>
              <w:r w:rsidRPr="00CB5E73">
                <w:rPr>
                  <w:rFonts w:asciiTheme="majorHAnsi" w:eastAsia="Times New Roman" w:hAnsiTheme="majorHAnsi" w:cstheme="majorHAnsi"/>
                  <w:b w:val="0"/>
                  <w:bCs w:val="0"/>
                  <w:sz w:val="23"/>
                  <w:szCs w:val="23"/>
                  <w:lang w:eastAsia="vi-VN"/>
                </w:rPr>
                <w:lastRenderedPageBreak/>
                <w:t>Industrial Revolution</w:t>
              </w:r>
            </w:hyperlink>
            <w:r w:rsidRPr="00CB5E73">
              <w:rPr>
                <w:rFonts w:asciiTheme="majorHAnsi" w:hAnsiTheme="majorHAnsi" w:cstheme="majorHAnsi"/>
                <w:b w:val="0"/>
                <w:sz w:val="23"/>
                <w:szCs w:val="23"/>
                <w:lang w:val="en-US"/>
              </w:rPr>
              <w:t>)</w:t>
            </w:r>
          </w:p>
        </w:tc>
        <w:tc>
          <w:tcPr>
            <w:tcW w:w="1275" w:type="dxa"/>
          </w:tcPr>
          <w:p w:rsidR="00DB72FF" w:rsidRPr="00CB5E73" w:rsidRDefault="0045366B" w:rsidP="008A1D3D">
            <w:pPr>
              <w:spacing w:line="276" w:lineRule="auto"/>
              <w:rPr>
                <w:rFonts w:asciiTheme="majorHAnsi" w:hAnsiTheme="majorHAnsi" w:cstheme="majorHAnsi"/>
                <w:sz w:val="23"/>
                <w:szCs w:val="23"/>
              </w:rPr>
            </w:pPr>
            <w:r w:rsidRPr="00CB5E73">
              <w:rPr>
                <w:rFonts w:asciiTheme="majorHAnsi" w:hAnsiTheme="majorHAnsi" w:cstheme="majorHAnsi"/>
                <w:sz w:val="23"/>
                <w:szCs w:val="23"/>
              </w:rPr>
              <w:lastRenderedPageBreak/>
              <w:t>Từ giữa thế kỷ</w:t>
            </w:r>
            <w:r w:rsidR="00EF63E5" w:rsidRPr="00CB5E73">
              <w:rPr>
                <w:rFonts w:asciiTheme="majorHAnsi" w:hAnsiTheme="majorHAnsi" w:cstheme="majorHAnsi"/>
                <w:sz w:val="23"/>
                <w:szCs w:val="23"/>
              </w:rPr>
              <w:t xml:space="preserve"> 20 (1969)</w:t>
            </w:r>
            <w:r w:rsidR="00DB72FF" w:rsidRPr="00CB5E73">
              <w:rPr>
                <w:rFonts w:asciiTheme="majorHAnsi" w:hAnsiTheme="majorHAnsi" w:cstheme="majorHAnsi"/>
                <w:sz w:val="23"/>
                <w:szCs w:val="23"/>
              </w:rPr>
              <w:t xml:space="preserve">, </w:t>
            </w:r>
            <w:r w:rsidR="00DB72FF" w:rsidRPr="00CB5E73">
              <w:rPr>
                <w:rFonts w:asciiTheme="majorHAnsi" w:hAnsiTheme="majorHAnsi" w:cstheme="majorHAnsi"/>
                <w:sz w:val="23"/>
                <w:szCs w:val="23"/>
                <w:shd w:val="clear" w:color="auto" w:fill="FFFFFF"/>
              </w:rPr>
              <w:t xml:space="preserve">tiếp sau những </w:t>
            </w:r>
            <w:r w:rsidR="00DB72FF" w:rsidRPr="00CB5E73">
              <w:rPr>
                <w:rFonts w:asciiTheme="majorHAnsi" w:hAnsiTheme="majorHAnsi" w:cstheme="majorHAnsi"/>
                <w:sz w:val="23"/>
                <w:szCs w:val="23"/>
                <w:shd w:val="clear" w:color="auto" w:fill="FFFFFF"/>
              </w:rPr>
              <w:lastRenderedPageBreak/>
              <w:t>thành tựu lớn từ lần thứ 3 để lại</w:t>
            </w:r>
          </w:p>
        </w:tc>
        <w:tc>
          <w:tcPr>
            <w:tcW w:w="5812" w:type="dxa"/>
          </w:tcPr>
          <w:p w:rsidR="00DB72FF" w:rsidRPr="00CB5E73" w:rsidRDefault="00DB72FF" w:rsidP="008A1D3D">
            <w:pPr>
              <w:pStyle w:val="NormalWeb"/>
              <w:shd w:val="clear" w:color="auto" w:fill="FFFFFF"/>
              <w:spacing w:before="0" w:beforeAutospacing="0" w:after="0" w:afterAutospacing="0" w:line="276" w:lineRule="auto"/>
              <w:jc w:val="both"/>
              <w:rPr>
                <w:rFonts w:asciiTheme="majorHAnsi" w:hAnsiTheme="majorHAnsi" w:cstheme="majorHAnsi"/>
                <w:sz w:val="23"/>
                <w:szCs w:val="23"/>
              </w:rPr>
            </w:pPr>
            <w:r w:rsidRPr="00CB5E73">
              <w:rPr>
                <w:rFonts w:asciiTheme="majorHAnsi" w:hAnsiTheme="majorHAnsi" w:cstheme="majorHAnsi"/>
                <w:sz w:val="23"/>
                <w:szCs w:val="23"/>
              </w:rPr>
              <w:lastRenderedPageBreak/>
              <w:t xml:space="preserve">- Đặc điểm của cuộc cách mạng này là lần đầu tiên con người đã sáng tạo ra một loại máy có thể thay thế một phần quan trọng của lao động trí óc- đó là máy tính (chứ không như các loại máy cơ khí và điện khí chỉ thay thế lao động cơ bắp). Sự ra đời của chất bán dẫn đã dẫn tới việc sáng chế ra </w:t>
            </w:r>
            <w:r w:rsidRPr="00CB5E73">
              <w:rPr>
                <w:rFonts w:asciiTheme="majorHAnsi" w:hAnsiTheme="majorHAnsi" w:cstheme="majorHAnsi"/>
                <w:sz w:val="23"/>
                <w:szCs w:val="23"/>
              </w:rPr>
              <w:lastRenderedPageBreak/>
              <w:t xml:space="preserve">các siêu máy tính (thập niên 1960), máy tính cá nhân (thập niên 1970 và 1980) và Internet (thập niên 1990). </w:t>
            </w:r>
          </w:p>
          <w:p w:rsidR="00DB72FF" w:rsidRPr="00CB5E73" w:rsidRDefault="00DB72FF" w:rsidP="008A1D3D">
            <w:pPr>
              <w:pStyle w:val="NormalWeb"/>
              <w:shd w:val="clear" w:color="auto" w:fill="FFFFFF"/>
              <w:spacing w:before="0" w:beforeAutospacing="0" w:after="0" w:afterAutospacing="0" w:line="276" w:lineRule="auto"/>
              <w:jc w:val="both"/>
              <w:rPr>
                <w:rFonts w:asciiTheme="majorHAnsi" w:hAnsiTheme="majorHAnsi" w:cstheme="majorHAnsi"/>
                <w:sz w:val="23"/>
                <w:szCs w:val="23"/>
              </w:rPr>
            </w:pPr>
            <w:r w:rsidRPr="00CB5E73">
              <w:rPr>
                <w:rFonts w:asciiTheme="majorHAnsi" w:hAnsiTheme="majorHAnsi" w:cstheme="majorHAnsi"/>
                <w:sz w:val="23"/>
                <w:szCs w:val="23"/>
              </w:rPr>
              <w:t>- Cũng trong thời kỳ này, chính con người đã phát hiện một quy luật quan trọng của thiên nhiên là Quy luật tồn tại của hệ sinh thái, từ đó biết tôn trọng tính đa dạng sinh học trong nhiệm vụ bảo vệ môi trường thiên nhiên cũng chính là bảo vệ sự phát triển bền vững của loài người trong môi trường tự nhiên.</w:t>
            </w:r>
          </w:p>
        </w:tc>
        <w:tc>
          <w:tcPr>
            <w:tcW w:w="5103" w:type="dxa"/>
          </w:tcPr>
          <w:p w:rsidR="00F657BC" w:rsidRPr="00CB5E73" w:rsidRDefault="00DB72FF" w:rsidP="008A1D3D">
            <w:pPr>
              <w:shd w:val="clear" w:color="auto" w:fill="FFFFFF"/>
              <w:spacing w:line="276" w:lineRule="auto"/>
              <w:jc w:val="both"/>
              <w:outlineLvl w:val="2"/>
              <w:rPr>
                <w:rFonts w:asciiTheme="majorHAnsi" w:hAnsiTheme="majorHAnsi" w:cstheme="majorHAnsi"/>
                <w:color w:val="000000"/>
                <w:sz w:val="23"/>
                <w:szCs w:val="23"/>
                <w:shd w:val="clear" w:color="auto" w:fill="FFFFFF"/>
              </w:rPr>
            </w:pPr>
            <w:r w:rsidRPr="00CB5E73">
              <w:rPr>
                <w:rFonts w:asciiTheme="majorHAnsi" w:eastAsia="Times New Roman" w:hAnsiTheme="majorHAnsi" w:cstheme="majorHAnsi"/>
                <w:sz w:val="23"/>
                <w:szCs w:val="23"/>
                <w:lang w:eastAsia="vi-VN"/>
              </w:rPr>
              <w:lastRenderedPageBreak/>
              <w:t>- C</w:t>
            </w:r>
            <w:r w:rsidRPr="00CB5E73">
              <w:rPr>
                <w:rFonts w:asciiTheme="majorHAnsi" w:hAnsiTheme="majorHAnsi" w:cstheme="majorHAnsi"/>
                <w:color w:val="000000"/>
                <w:sz w:val="23"/>
                <w:szCs w:val="23"/>
                <w:shd w:val="clear" w:color="auto" w:fill="FFFFFF"/>
              </w:rPr>
              <w:t>ách mạng công nghiệp lần thứ 3, nổi lên tại các quốc gia phát triển nhất thế giới, bước ngoặc lịch sử này phát hiện vào những năm 60s của thế kỷ 20 khi mà số người làm việc văn phòng và làm dịch vụ vượt hơn số lượng công nhân</w:t>
            </w:r>
            <w:r w:rsidR="00F657BC" w:rsidRPr="00CB5E73">
              <w:rPr>
                <w:rFonts w:asciiTheme="majorHAnsi" w:hAnsiTheme="majorHAnsi" w:cstheme="majorHAnsi"/>
                <w:color w:val="000000"/>
                <w:sz w:val="23"/>
                <w:szCs w:val="23"/>
                <w:shd w:val="clear" w:color="auto" w:fill="FFFFFF"/>
              </w:rPr>
              <w:t>.</w:t>
            </w:r>
          </w:p>
          <w:p w:rsidR="00DB72FF" w:rsidRPr="00CB5E73" w:rsidRDefault="00DB72FF" w:rsidP="008A1D3D">
            <w:pPr>
              <w:shd w:val="clear" w:color="auto" w:fill="FFFFFF"/>
              <w:spacing w:line="276" w:lineRule="auto"/>
              <w:jc w:val="both"/>
              <w:outlineLvl w:val="2"/>
              <w:rPr>
                <w:rFonts w:asciiTheme="majorHAnsi" w:hAnsiTheme="majorHAnsi" w:cstheme="majorHAnsi"/>
                <w:sz w:val="23"/>
                <w:szCs w:val="23"/>
              </w:rPr>
            </w:pPr>
            <w:r w:rsidRPr="00CB5E73">
              <w:rPr>
                <w:rFonts w:asciiTheme="majorHAnsi" w:eastAsia="Times New Roman" w:hAnsiTheme="majorHAnsi" w:cstheme="majorHAnsi"/>
                <w:sz w:val="23"/>
                <w:szCs w:val="23"/>
                <w:lang w:eastAsia="vi-VN"/>
              </w:rPr>
              <w:lastRenderedPageBreak/>
              <w:t xml:space="preserve">- </w:t>
            </w:r>
            <w:r w:rsidRPr="00CB5E73">
              <w:rPr>
                <w:rFonts w:asciiTheme="majorHAnsi" w:hAnsiTheme="majorHAnsi" w:cstheme="majorHAnsi"/>
                <w:sz w:val="23"/>
                <w:szCs w:val="23"/>
              </w:rPr>
              <w:t>Trong những năm cuối thế kỷ 20 đầu thế kỷ 21, cuộc cạnh tranh giữa các quốc gia thực chất diễn ra  trong lĩnh vực khoa học và công nghệ cao mà nhân lực KH&amp;CN là nguồn lực cơ bả</w:t>
            </w:r>
            <w:r w:rsidR="00A41E84">
              <w:rPr>
                <w:rFonts w:asciiTheme="majorHAnsi" w:hAnsiTheme="majorHAnsi" w:cstheme="majorHAnsi"/>
                <w:sz w:val="23"/>
                <w:szCs w:val="23"/>
              </w:rPr>
              <w:t>n giúp</w:t>
            </w:r>
            <w:r w:rsidRPr="00CB5E73">
              <w:rPr>
                <w:rFonts w:asciiTheme="majorHAnsi" w:hAnsiTheme="majorHAnsi" w:cstheme="majorHAnsi"/>
                <w:sz w:val="23"/>
                <w:szCs w:val="23"/>
              </w:rPr>
              <w:t xml:space="preserve"> rút ngắn khoảng cách phát triển. Tình trạng chảy máu chất xám trở nên ngày càng phổ biến với nhiều hình thái khác nhau tại các quốc gia. </w:t>
            </w:r>
          </w:p>
          <w:p w:rsidR="00DB72FF" w:rsidRPr="00AA2C15" w:rsidRDefault="00DB72FF" w:rsidP="008A1D3D">
            <w:pPr>
              <w:shd w:val="clear" w:color="auto" w:fill="FFFFFF"/>
              <w:spacing w:line="276" w:lineRule="auto"/>
              <w:jc w:val="both"/>
              <w:outlineLvl w:val="2"/>
              <w:rPr>
                <w:rFonts w:asciiTheme="majorHAnsi" w:eastAsia="Times New Roman" w:hAnsiTheme="majorHAnsi" w:cstheme="majorHAnsi"/>
                <w:sz w:val="23"/>
                <w:szCs w:val="23"/>
                <w:lang w:eastAsia="vi-VN"/>
              </w:rPr>
            </w:pPr>
            <w:r w:rsidRPr="00CB5E73">
              <w:rPr>
                <w:rFonts w:asciiTheme="majorHAnsi" w:eastAsia="Times New Roman" w:hAnsiTheme="majorHAnsi" w:cstheme="majorHAnsi"/>
                <w:sz w:val="23"/>
                <w:szCs w:val="23"/>
                <w:lang w:eastAsia="vi-VN"/>
              </w:rPr>
              <w:t xml:space="preserve">- Hiện tượng “Thất nghiệp công nghệ” </w:t>
            </w:r>
            <w:r w:rsidRPr="00CB5E73">
              <w:rPr>
                <w:rStyle w:val="FootnoteReference"/>
                <w:rFonts w:asciiTheme="majorHAnsi" w:eastAsia="Times New Roman" w:hAnsiTheme="majorHAnsi" w:cstheme="majorHAnsi"/>
                <w:sz w:val="23"/>
                <w:szCs w:val="23"/>
                <w:lang w:eastAsia="vi-VN"/>
              </w:rPr>
              <w:footnoteReference w:id="10"/>
            </w:r>
            <w:r w:rsidRPr="00CB5E73">
              <w:rPr>
                <w:rFonts w:asciiTheme="majorHAnsi" w:eastAsia="Times New Roman" w:hAnsiTheme="majorHAnsi" w:cstheme="majorHAnsi"/>
                <w:sz w:val="23"/>
                <w:szCs w:val="23"/>
                <w:lang w:eastAsia="vi-VN"/>
              </w:rPr>
              <w:t xml:space="preserve"> trở nên phổ biến tại một số lĩnh vực mà trong đó máy móc thay thế dần công việc của con người.</w:t>
            </w:r>
          </w:p>
        </w:tc>
      </w:tr>
      <w:tr w:rsidR="00DB72FF" w:rsidRPr="00CB5E73" w:rsidTr="0045366B">
        <w:tc>
          <w:tcPr>
            <w:tcW w:w="708" w:type="dxa"/>
          </w:tcPr>
          <w:p w:rsidR="00DB72FF" w:rsidRPr="00CB5E73" w:rsidRDefault="00DB72FF" w:rsidP="008A1D3D">
            <w:pPr>
              <w:spacing w:line="276" w:lineRule="auto"/>
              <w:jc w:val="both"/>
              <w:rPr>
                <w:rFonts w:asciiTheme="majorHAnsi" w:hAnsiTheme="majorHAnsi" w:cstheme="majorHAnsi"/>
                <w:sz w:val="23"/>
                <w:szCs w:val="23"/>
                <w:lang w:val="en-US"/>
              </w:rPr>
            </w:pPr>
            <w:r w:rsidRPr="00CB5E73">
              <w:rPr>
                <w:rFonts w:asciiTheme="majorHAnsi" w:hAnsiTheme="majorHAnsi" w:cstheme="majorHAnsi"/>
                <w:sz w:val="23"/>
                <w:szCs w:val="23"/>
                <w:lang w:val="en-US"/>
              </w:rPr>
              <w:lastRenderedPageBreak/>
              <w:t>4</w:t>
            </w:r>
          </w:p>
        </w:tc>
        <w:tc>
          <w:tcPr>
            <w:tcW w:w="1527" w:type="dxa"/>
          </w:tcPr>
          <w:p w:rsidR="00DB72FF" w:rsidRPr="00CB5E73" w:rsidRDefault="00DB72FF" w:rsidP="008A1D3D">
            <w:pPr>
              <w:spacing w:line="276" w:lineRule="auto"/>
              <w:jc w:val="both"/>
              <w:rPr>
                <w:rFonts w:asciiTheme="majorHAnsi" w:hAnsiTheme="majorHAnsi" w:cstheme="majorHAnsi"/>
                <w:sz w:val="23"/>
                <w:szCs w:val="23"/>
                <w:lang w:val="en-US"/>
              </w:rPr>
            </w:pPr>
            <w:r w:rsidRPr="00CB5E73">
              <w:rPr>
                <w:rFonts w:asciiTheme="majorHAnsi" w:hAnsiTheme="majorHAnsi" w:cstheme="majorHAnsi"/>
                <w:sz w:val="23"/>
                <w:szCs w:val="23"/>
              </w:rPr>
              <w:t xml:space="preserve">Cuộc cách mạng công nghiệp lần thứ </w:t>
            </w:r>
            <w:r w:rsidRPr="00CB5E73">
              <w:rPr>
                <w:rFonts w:asciiTheme="majorHAnsi" w:hAnsiTheme="majorHAnsi" w:cstheme="majorHAnsi"/>
                <w:sz w:val="23"/>
                <w:szCs w:val="23"/>
                <w:lang w:val="en-US"/>
              </w:rPr>
              <w:t>4 (The Fourth Industrial Revolution)</w:t>
            </w:r>
            <w:r w:rsidRPr="00CB5E73">
              <w:rPr>
                <w:rStyle w:val="FootnoteReference"/>
                <w:rFonts w:asciiTheme="majorHAnsi" w:hAnsiTheme="majorHAnsi" w:cstheme="majorHAnsi"/>
                <w:sz w:val="23"/>
                <w:szCs w:val="23"/>
                <w:lang w:val="en-US"/>
              </w:rPr>
              <w:footnoteReference w:id="11"/>
            </w:r>
          </w:p>
        </w:tc>
        <w:tc>
          <w:tcPr>
            <w:tcW w:w="1275" w:type="dxa"/>
          </w:tcPr>
          <w:p w:rsidR="00DB72FF" w:rsidRPr="00CB5E73" w:rsidRDefault="00DB72FF" w:rsidP="008A1D3D">
            <w:pPr>
              <w:spacing w:line="276" w:lineRule="auto"/>
              <w:jc w:val="both"/>
              <w:rPr>
                <w:rFonts w:asciiTheme="majorHAnsi" w:hAnsiTheme="majorHAnsi" w:cstheme="majorHAnsi"/>
                <w:sz w:val="23"/>
                <w:szCs w:val="23"/>
              </w:rPr>
            </w:pPr>
            <w:r w:rsidRPr="00CB5E73">
              <w:rPr>
                <w:rFonts w:asciiTheme="majorHAnsi" w:hAnsiTheme="majorHAnsi" w:cstheme="majorHAnsi"/>
                <w:color w:val="000000"/>
                <w:sz w:val="23"/>
                <w:szCs w:val="23"/>
                <w:shd w:val="clear" w:color="auto" w:fill="FFFFFF"/>
                <w:lang w:val="en-US"/>
              </w:rPr>
              <w:t>G</w:t>
            </w:r>
            <w:r w:rsidRPr="00CB5E73">
              <w:rPr>
                <w:rFonts w:asciiTheme="majorHAnsi" w:hAnsiTheme="majorHAnsi" w:cstheme="majorHAnsi"/>
                <w:color w:val="000000"/>
                <w:sz w:val="23"/>
                <w:szCs w:val="23"/>
                <w:shd w:val="clear" w:color="auto" w:fill="FFFFFF"/>
              </w:rPr>
              <w:t>iữa thập kỷ thứ hai của thế kỷ 21.</w:t>
            </w:r>
          </w:p>
        </w:tc>
        <w:tc>
          <w:tcPr>
            <w:tcW w:w="5812" w:type="dxa"/>
          </w:tcPr>
          <w:p w:rsidR="00DB72FF" w:rsidRPr="00CB5E73" w:rsidRDefault="00DB72FF" w:rsidP="008A1D3D">
            <w:pPr>
              <w:pStyle w:val="NormalWeb"/>
              <w:shd w:val="clear" w:color="auto" w:fill="FFFFFF"/>
              <w:spacing w:before="0" w:beforeAutospacing="0" w:after="0" w:afterAutospacing="0" w:line="276" w:lineRule="auto"/>
              <w:jc w:val="both"/>
              <w:rPr>
                <w:rFonts w:asciiTheme="majorHAnsi" w:hAnsiTheme="majorHAnsi" w:cstheme="majorHAnsi"/>
                <w:sz w:val="23"/>
                <w:szCs w:val="23"/>
              </w:rPr>
            </w:pPr>
            <w:r w:rsidRPr="00CB5E73">
              <w:rPr>
                <w:rFonts w:asciiTheme="majorHAnsi" w:hAnsiTheme="majorHAnsi" w:cstheme="majorHAnsi"/>
                <w:sz w:val="23"/>
                <w:szCs w:val="23"/>
              </w:rPr>
              <w:t>- Từ Cuộc cách mạng công nghiệp lần thứ tư, sự hội tụ giữa ứng dụng vật lý và ứng dụng kỹ thuật số là sự xuất hiện Internet của vạn vật (Internet of Things, IoT). Mô tả đơn giản nhất, có thể coi IoT là mối quan hệ giữa vạn vật (các sản phẩm, dịch vụ, địa điểm, v.v…) và con người thông qua các công nghệ kết nối và các nền tảng khác nhau.</w:t>
            </w:r>
          </w:p>
          <w:p w:rsidR="00DB72FF" w:rsidRPr="00CB5E73" w:rsidRDefault="00DB72FF" w:rsidP="008A1D3D">
            <w:pPr>
              <w:spacing w:line="276" w:lineRule="auto"/>
              <w:jc w:val="both"/>
              <w:rPr>
                <w:rFonts w:asciiTheme="majorHAnsi" w:hAnsiTheme="majorHAnsi" w:cstheme="majorHAnsi"/>
                <w:sz w:val="23"/>
                <w:szCs w:val="23"/>
                <w:shd w:val="clear" w:color="auto" w:fill="FFFFFF"/>
              </w:rPr>
            </w:pPr>
            <w:r w:rsidRPr="00CB5E73">
              <w:rPr>
                <w:rFonts w:asciiTheme="majorHAnsi" w:hAnsiTheme="majorHAnsi" w:cstheme="majorHAnsi"/>
                <w:sz w:val="23"/>
                <w:szCs w:val="23"/>
                <w:shd w:val="clear" w:color="auto" w:fill="FFFFFF"/>
              </w:rPr>
              <w:t>- Đây là xu hướng kết hợp giữa các hệ thống ảo và thực thể, vạn vật kết nối Internet (IoT) và các hệ thống kết nối Internet (IoS).</w:t>
            </w:r>
            <w:r w:rsidRPr="00CB5E73">
              <w:rPr>
                <w:rStyle w:val="FootnoteReference"/>
                <w:rFonts w:asciiTheme="majorHAnsi" w:hAnsiTheme="majorHAnsi" w:cstheme="majorHAnsi"/>
                <w:sz w:val="23"/>
                <w:szCs w:val="23"/>
                <w:shd w:val="clear" w:color="auto" w:fill="FFFFFF"/>
              </w:rPr>
              <w:footnoteReference w:id="12"/>
            </w:r>
            <w:r w:rsidRPr="00CB5E73">
              <w:rPr>
                <w:rFonts w:asciiTheme="majorHAnsi" w:hAnsiTheme="majorHAnsi" w:cstheme="majorHAnsi"/>
                <w:sz w:val="23"/>
                <w:szCs w:val="23"/>
                <w:shd w:val="clear" w:color="auto" w:fill="FFFFFF"/>
              </w:rPr>
              <w:t xml:space="preserve"> </w:t>
            </w:r>
            <w:r w:rsidRPr="00CB5E73">
              <w:rPr>
                <w:rFonts w:asciiTheme="majorHAnsi" w:hAnsiTheme="majorHAnsi" w:cstheme="majorHAnsi"/>
                <w:sz w:val="23"/>
                <w:szCs w:val="23"/>
              </w:rPr>
              <w:t>Điều này sẽ thay đổi hoàn toàn cách thức mà chúng ta quản lý chuỗi cung ứng bằng cách cho phép chúng ta giám sát và tối ưu hóa tài sản và các hoạt động đến một mức rất chi tiết.</w:t>
            </w:r>
            <w:r w:rsidRPr="00CB5E73">
              <w:rPr>
                <w:rStyle w:val="FootnoteReference"/>
                <w:rFonts w:asciiTheme="majorHAnsi" w:hAnsiTheme="majorHAnsi" w:cstheme="majorHAnsi"/>
                <w:sz w:val="23"/>
                <w:szCs w:val="23"/>
              </w:rPr>
              <w:footnoteReference w:id="13"/>
            </w:r>
          </w:p>
        </w:tc>
        <w:tc>
          <w:tcPr>
            <w:tcW w:w="5103" w:type="dxa"/>
          </w:tcPr>
          <w:p w:rsidR="00F657BC" w:rsidRPr="00CB5E73" w:rsidRDefault="00DB72FF" w:rsidP="008A1D3D">
            <w:pPr>
              <w:spacing w:line="276" w:lineRule="auto"/>
              <w:jc w:val="both"/>
              <w:rPr>
                <w:rFonts w:asciiTheme="majorHAnsi" w:hAnsiTheme="majorHAnsi" w:cstheme="majorHAnsi"/>
                <w:sz w:val="23"/>
                <w:szCs w:val="23"/>
              </w:rPr>
            </w:pPr>
            <w:r w:rsidRPr="00CB5E73">
              <w:rPr>
                <w:rFonts w:asciiTheme="majorHAnsi" w:hAnsiTheme="majorHAnsi" w:cstheme="majorHAnsi"/>
                <w:sz w:val="23"/>
                <w:szCs w:val="23"/>
              </w:rPr>
              <w:t xml:space="preserve">- </w:t>
            </w:r>
            <w:r w:rsidR="00F657BC" w:rsidRPr="00CB5E73">
              <w:rPr>
                <w:rFonts w:asciiTheme="majorHAnsi" w:hAnsiTheme="majorHAnsi" w:cstheme="majorHAnsi"/>
                <w:sz w:val="23"/>
                <w:szCs w:val="23"/>
              </w:rPr>
              <w:t>Hình thành Cyber-Physical Systems</w:t>
            </w:r>
          </w:p>
          <w:p w:rsidR="00DB72FF" w:rsidRPr="00CB5E73" w:rsidRDefault="00F657BC" w:rsidP="008A1D3D">
            <w:pPr>
              <w:spacing w:line="276" w:lineRule="auto"/>
              <w:jc w:val="both"/>
              <w:rPr>
                <w:rFonts w:asciiTheme="majorHAnsi" w:hAnsiTheme="majorHAnsi" w:cstheme="majorHAnsi"/>
                <w:sz w:val="23"/>
                <w:szCs w:val="23"/>
              </w:rPr>
            </w:pPr>
            <w:r w:rsidRPr="00CB5E73">
              <w:rPr>
                <w:rFonts w:asciiTheme="majorHAnsi" w:hAnsiTheme="majorHAnsi" w:cstheme="majorHAnsi"/>
                <w:sz w:val="23"/>
                <w:szCs w:val="23"/>
              </w:rPr>
              <w:t xml:space="preserve">- </w:t>
            </w:r>
            <w:r w:rsidR="00DB72FF" w:rsidRPr="00CB5E73">
              <w:rPr>
                <w:rFonts w:asciiTheme="majorHAnsi" w:hAnsiTheme="majorHAnsi" w:cstheme="majorHAnsi"/>
                <w:sz w:val="23"/>
                <w:szCs w:val="23"/>
              </w:rPr>
              <w:t>Dự báo gây ra nguy cơ phá vỡ thị trường lao động, ngày càng phân hóa theo hai nhóm: Nhóm kỹ năng thấp/trả lương thấp và nhóm kỹ năng cao/trả lương cao.</w:t>
            </w:r>
          </w:p>
          <w:p w:rsidR="00DB72FF" w:rsidRPr="00CB5E73" w:rsidRDefault="00DB72FF" w:rsidP="008A1D3D">
            <w:pPr>
              <w:spacing w:line="276" w:lineRule="auto"/>
              <w:jc w:val="both"/>
              <w:rPr>
                <w:rFonts w:asciiTheme="majorHAnsi" w:hAnsiTheme="majorHAnsi" w:cstheme="majorHAnsi"/>
                <w:sz w:val="23"/>
                <w:szCs w:val="23"/>
              </w:rPr>
            </w:pPr>
            <w:r w:rsidRPr="00CB5E73">
              <w:rPr>
                <w:rFonts w:asciiTheme="majorHAnsi" w:hAnsiTheme="majorHAnsi" w:cstheme="majorHAnsi"/>
                <w:sz w:val="23"/>
                <w:szCs w:val="23"/>
              </w:rPr>
              <w:t>- Siêu tự động hóa và siêu kết nối có thể nâng cao năng suất những công việc hiện tại hoặc tạo ra nhu cầu về những công việc hoàn toàn mới</w:t>
            </w:r>
          </w:p>
          <w:p w:rsidR="00DB72FF" w:rsidRPr="00CB5E73" w:rsidRDefault="00DB72FF" w:rsidP="008A1D3D">
            <w:pPr>
              <w:spacing w:line="276" w:lineRule="auto"/>
              <w:jc w:val="both"/>
              <w:rPr>
                <w:rFonts w:asciiTheme="majorHAnsi" w:hAnsiTheme="majorHAnsi" w:cstheme="majorHAnsi"/>
                <w:sz w:val="23"/>
                <w:szCs w:val="23"/>
              </w:rPr>
            </w:pPr>
            <w:r w:rsidRPr="00CB5E73">
              <w:rPr>
                <w:rFonts w:asciiTheme="majorHAnsi" w:hAnsiTheme="majorHAnsi" w:cstheme="majorHAnsi"/>
                <w:sz w:val="23"/>
                <w:szCs w:val="23"/>
              </w:rPr>
              <w:t>- Sự ra đời củ</w:t>
            </w:r>
            <w:r w:rsidR="00A416D4" w:rsidRPr="00CB5E73">
              <w:rPr>
                <w:rFonts w:asciiTheme="majorHAnsi" w:hAnsiTheme="majorHAnsi" w:cstheme="majorHAnsi"/>
                <w:sz w:val="23"/>
                <w:szCs w:val="23"/>
              </w:rPr>
              <w:t>a "r</w:t>
            </w:r>
            <w:r w:rsidRPr="00CB5E73">
              <w:rPr>
                <w:rFonts w:asciiTheme="majorHAnsi" w:hAnsiTheme="majorHAnsi" w:cstheme="majorHAnsi"/>
                <w:sz w:val="23"/>
                <w:szCs w:val="23"/>
              </w:rPr>
              <w:t>obots" - robot hợp tác có khả năng di chuyển và tương tác, 23 sẽ giúp các công việc kỹ năng thấp đạt năng suất nhảy vọt.</w:t>
            </w:r>
          </w:p>
          <w:p w:rsidR="000A185B" w:rsidRPr="00CB5E73" w:rsidRDefault="000A185B" w:rsidP="008A1D3D">
            <w:pPr>
              <w:spacing w:line="276" w:lineRule="auto"/>
              <w:jc w:val="both"/>
              <w:rPr>
                <w:rFonts w:asciiTheme="majorHAnsi" w:hAnsiTheme="majorHAnsi" w:cstheme="majorHAnsi"/>
                <w:i/>
                <w:sz w:val="23"/>
                <w:szCs w:val="23"/>
              </w:rPr>
            </w:pPr>
            <w:r w:rsidRPr="00CB5E73">
              <w:rPr>
                <w:rFonts w:asciiTheme="majorHAnsi" w:hAnsiTheme="majorHAnsi" w:cstheme="majorHAnsi"/>
                <w:i/>
                <w:sz w:val="23"/>
                <w:szCs w:val="23"/>
              </w:rPr>
              <w:t xml:space="preserve">- </w:t>
            </w:r>
            <w:r w:rsidR="0007179E" w:rsidRPr="00CB5E73">
              <w:rPr>
                <w:rFonts w:asciiTheme="majorHAnsi" w:hAnsiTheme="majorHAnsi" w:cstheme="majorHAnsi"/>
                <w:i/>
                <w:sz w:val="23"/>
                <w:szCs w:val="23"/>
              </w:rPr>
              <w:t>Dự báo về s</w:t>
            </w:r>
            <w:r w:rsidRPr="00CB5E73">
              <w:rPr>
                <w:rFonts w:asciiTheme="majorHAnsi" w:hAnsiTheme="majorHAnsi" w:cstheme="majorHAnsi"/>
                <w:i/>
                <w:sz w:val="23"/>
                <w:szCs w:val="23"/>
              </w:rPr>
              <w:t xml:space="preserve">ự hình thành của Blockchain trong thu hút và sử dụng nhân lực </w:t>
            </w:r>
            <w:r w:rsidR="003017F6" w:rsidRPr="00CB5E73">
              <w:rPr>
                <w:rFonts w:asciiTheme="majorHAnsi" w:hAnsiTheme="majorHAnsi" w:cstheme="majorHAnsi"/>
                <w:i/>
                <w:sz w:val="23"/>
                <w:szCs w:val="23"/>
              </w:rPr>
              <w:t>R&amp;D</w:t>
            </w:r>
          </w:p>
        </w:tc>
      </w:tr>
    </w:tbl>
    <w:p w:rsidR="00D012D1" w:rsidRPr="00CB5E73" w:rsidRDefault="00D012D1" w:rsidP="008A1D3D">
      <w:pPr>
        <w:spacing w:line="276" w:lineRule="auto"/>
        <w:jc w:val="right"/>
        <w:rPr>
          <w:rFonts w:asciiTheme="majorHAnsi" w:hAnsiTheme="majorHAnsi" w:cstheme="majorHAnsi"/>
          <w:i/>
          <w:sz w:val="26"/>
          <w:szCs w:val="26"/>
        </w:rPr>
      </w:pPr>
      <w:r w:rsidRPr="00CB5E73">
        <w:rPr>
          <w:rFonts w:asciiTheme="majorHAnsi" w:hAnsiTheme="majorHAnsi" w:cstheme="majorHAnsi"/>
          <w:sz w:val="26"/>
          <w:szCs w:val="26"/>
        </w:rPr>
        <w:t xml:space="preserve"> </w:t>
      </w:r>
      <w:r w:rsidR="00594DC5" w:rsidRPr="00CB5E73">
        <w:rPr>
          <w:rFonts w:asciiTheme="majorHAnsi" w:hAnsiTheme="majorHAnsi" w:cstheme="majorHAnsi"/>
          <w:i/>
          <w:sz w:val="24"/>
          <w:szCs w:val="26"/>
        </w:rPr>
        <w:t>Nguồn: Tổng hợp của nhóm tác giả</w:t>
      </w:r>
    </w:p>
    <w:p w:rsidR="0070774F" w:rsidRPr="00CB5E73" w:rsidRDefault="0070774F" w:rsidP="008A1D3D">
      <w:pPr>
        <w:spacing w:line="276" w:lineRule="auto"/>
        <w:jc w:val="both"/>
        <w:rPr>
          <w:rFonts w:asciiTheme="majorHAnsi" w:hAnsiTheme="majorHAnsi" w:cstheme="majorHAnsi"/>
          <w:sz w:val="26"/>
          <w:szCs w:val="26"/>
        </w:rPr>
      </w:pPr>
    </w:p>
    <w:p w:rsidR="00053257" w:rsidRPr="00CB5E73" w:rsidRDefault="00053257" w:rsidP="008A1D3D">
      <w:pPr>
        <w:spacing w:line="276" w:lineRule="auto"/>
        <w:jc w:val="both"/>
        <w:rPr>
          <w:rFonts w:asciiTheme="majorHAnsi" w:hAnsiTheme="majorHAnsi" w:cstheme="majorHAnsi"/>
          <w:sz w:val="26"/>
          <w:szCs w:val="26"/>
        </w:rPr>
        <w:sectPr w:rsidR="00053257" w:rsidRPr="00CB5E73" w:rsidSect="00575666">
          <w:pgSz w:w="16838" w:h="11906" w:orient="landscape"/>
          <w:pgMar w:top="1134" w:right="1134" w:bottom="1134" w:left="1418" w:header="709" w:footer="709" w:gutter="0"/>
          <w:cols w:space="708"/>
          <w:docGrid w:linePitch="360"/>
        </w:sectPr>
      </w:pPr>
    </w:p>
    <w:p w:rsidR="00DF7A1F" w:rsidRPr="00CB5E73" w:rsidRDefault="00C527F4" w:rsidP="008A1D3D">
      <w:pPr>
        <w:spacing w:line="276" w:lineRule="auto"/>
        <w:jc w:val="both"/>
        <w:rPr>
          <w:rFonts w:asciiTheme="majorHAnsi" w:hAnsiTheme="majorHAnsi" w:cstheme="majorHAnsi"/>
          <w:bCs/>
          <w:iCs/>
          <w:sz w:val="26"/>
          <w:szCs w:val="26"/>
        </w:rPr>
      </w:pPr>
      <w:r w:rsidRPr="00CB5E73">
        <w:rPr>
          <w:rFonts w:asciiTheme="majorHAnsi" w:hAnsiTheme="majorHAnsi" w:cstheme="majorHAnsi"/>
          <w:sz w:val="26"/>
          <w:szCs w:val="26"/>
        </w:rPr>
        <w:lastRenderedPageBreak/>
        <w:tab/>
      </w:r>
      <w:r w:rsidR="00DF7A1F" w:rsidRPr="00CB5E73">
        <w:rPr>
          <w:rFonts w:asciiTheme="majorHAnsi" w:hAnsiTheme="majorHAnsi" w:cstheme="majorHAnsi"/>
          <w:bCs/>
          <w:iCs/>
          <w:sz w:val="26"/>
          <w:szCs w:val="26"/>
        </w:rPr>
        <w:t xml:space="preserve"> </w:t>
      </w:r>
    </w:p>
    <w:p w:rsidR="006244A9" w:rsidRPr="00CB5E73" w:rsidRDefault="007524DE" w:rsidP="008A1D3D">
      <w:pPr>
        <w:spacing w:line="276" w:lineRule="auto"/>
        <w:jc w:val="both"/>
        <w:rPr>
          <w:rFonts w:asciiTheme="majorHAnsi" w:hAnsiTheme="majorHAnsi" w:cstheme="majorHAnsi"/>
          <w:b/>
          <w:sz w:val="26"/>
          <w:szCs w:val="26"/>
        </w:rPr>
      </w:pPr>
      <w:r w:rsidRPr="00CB5E73">
        <w:rPr>
          <w:rFonts w:asciiTheme="majorHAnsi" w:hAnsiTheme="majorHAnsi" w:cstheme="majorHAnsi"/>
          <w:b/>
          <w:sz w:val="26"/>
          <w:szCs w:val="26"/>
        </w:rPr>
        <w:t xml:space="preserve">3. </w:t>
      </w:r>
      <w:r w:rsidR="00954839" w:rsidRPr="00CB5E73">
        <w:rPr>
          <w:rFonts w:asciiTheme="majorHAnsi" w:hAnsiTheme="majorHAnsi" w:cstheme="majorHAnsi"/>
          <w:b/>
          <w:sz w:val="26"/>
          <w:szCs w:val="26"/>
        </w:rPr>
        <w:t xml:space="preserve"> </w:t>
      </w:r>
      <w:r w:rsidR="00024BFE" w:rsidRPr="00CB5E73">
        <w:rPr>
          <w:rFonts w:asciiTheme="majorHAnsi" w:hAnsiTheme="majorHAnsi" w:cstheme="majorHAnsi"/>
          <w:b/>
          <w:sz w:val="26"/>
          <w:szCs w:val="26"/>
        </w:rPr>
        <w:t xml:space="preserve">UBER nhân lực </w:t>
      </w:r>
      <w:r w:rsidR="004E65CF" w:rsidRPr="00CB5E73">
        <w:rPr>
          <w:rFonts w:asciiTheme="majorHAnsi" w:hAnsiTheme="majorHAnsi" w:cstheme="majorHAnsi"/>
          <w:b/>
          <w:sz w:val="26"/>
          <w:szCs w:val="26"/>
        </w:rPr>
        <w:t>R&amp;D</w:t>
      </w:r>
      <w:r w:rsidR="00024BFE" w:rsidRPr="00CB5E73">
        <w:rPr>
          <w:rFonts w:asciiTheme="majorHAnsi" w:hAnsiTheme="majorHAnsi" w:cstheme="majorHAnsi"/>
          <w:b/>
          <w:sz w:val="26"/>
          <w:szCs w:val="26"/>
        </w:rPr>
        <w:t>: Một cách tiếp cận mới</w:t>
      </w:r>
    </w:p>
    <w:p w:rsidR="00D3203F" w:rsidRPr="00CB5E73" w:rsidRDefault="006244A9" w:rsidP="008A1D3D">
      <w:pPr>
        <w:spacing w:line="276" w:lineRule="auto"/>
        <w:jc w:val="both"/>
        <w:rPr>
          <w:rFonts w:asciiTheme="majorHAnsi" w:hAnsiTheme="majorHAnsi" w:cstheme="majorHAnsi"/>
          <w:b/>
          <w:i/>
          <w:sz w:val="26"/>
          <w:szCs w:val="26"/>
        </w:rPr>
      </w:pPr>
      <w:r w:rsidRPr="00CB5E73">
        <w:rPr>
          <w:rFonts w:asciiTheme="majorHAnsi" w:hAnsiTheme="majorHAnsi" w:cstheme="majorHAnsi"/>
          <w:b/>
          <w:i/>
          <w:sz w:val="26"/>
          <w:szCs w:val="26"/>
        </w:rPr>
        <w:t xml:space="preserve">3.1. </w:t>
      </w:r>
      <w:r w:rsidR="00F677A5" w:rsidRPr="00F677A5">
        <w:rPr>
          <w:rFonts w:asciiTheme="majorHAnsi" w:hAnsiTheme="majorHAnsi" w:cstheme="majorHAnsi"/>
          <w:b/>
          <w:i/>
          <w:sz w:val="26"/>
          <w:szCs w:val="26"/>
        </w:rPr>
        <w:t>Sự hình thành của phương thức tổ chức lao động:</w:t>
      </w:r>
      <w:r w:rsidR="00E916EB" w:rsidRPr="00CB5E73">
        <w:rPr>
          <w:rFonts w:asciiTheme="majorHAnsi" w:hAnsiTheme="majorHAnsi" w:cstheme="majorHAnsi"/>
          <w:b/>
          <w:i/>
          <w:sz w:val="26"/>
          <w:szCs w:val="26"/>
        </w:rPr>
        <w:t xml:space="preserve"> </w:t>
      </w:r>
      <w:r w:rsidRPr="00CB5E73">
        <w:rPr>
          <w:rFonts w:asciiTheme="majorHAnsi" w:hAnsiTheme="majorHAnsi" w:cstheme="majorHAnsi"/>
          <w:b/>
          <w:i/>
          <w:sz w:val="26"/>
          <w:szCs w:val="26"/>
        </w:rPr>
        <w:t xml:space="preserve">UBER </w:t>
      </w:r>
      <w:r w:rsidR="004E65CF" w:rsidRPr="00CB5E73">
        <w:rPr>
          <w:rFonts w:asciiTheme="majorHAnsi" w:hAnsiTheme="majorHAnsi" w:cstheme="majorHAnsi"/>
          <w:b/>
          <w:i/>
          <w:sz w:val="26"/>
          <w:szCs w:val="26"/>
        </w:rPr>
        <w:t>nhân lực R&amp;D</w:t>
      </w:r>
    </w:p>
    <w:p w:rsidR="00563C45" w:rsidRDefault="00E916EB" w:rsidP="008A1D3D">
      <w:pPr>
        <w:spacing w:line="276" w:lineRule="auto"/>
        <w:ind w:firstLine="720"/>
        <w:jc w:val="both"/>
        <w:rPr>
          <w:rFonts w:asciiTheme="majorHAnsi" w:hAnsiTheme="majorHAnsi" w:cstheme="majorHAnsi"/>
          <w:sz w:val="26"/>
          <w:szCs w:val="26"/>
          <w:lang w:val="en-US"/>
        </w:rPr>
      </w:pPr>
      <w:r w:rsidRPr="00BB71C7">
        <w:rPr>
          <w:rFonts w:asciiTheme="majorHAnsi" w:hAnsiTheme="majorHAnsi" w:cstheme="majorHAnsi"/>
          <w:i/>
          <w:color w:val="000000"/>
          <w:sz w:val="26"/>
          <w:szCs w:val="26"/>
          <w:shd w:val="clear" w:color="auto" w:fill="FFFFFF"/>
        </w:rPr>
        <w:t>UBER</w:t>
      </w:r>
      <w:r w:rsidR="00F677A5" w:rsidRPr="00BB71C7">
        <w:rPr>
          <w:rStyle w:val="FootnoteReference"/>
          <w:rFonts w:asciiTheme="majorHAnsi" w:hAnsiTheme="majorHAnsi" w:cstheme="majorHAnsi"/>
          <w:i/>
          <w:color w:val="000000"/>
          <w:sz w:val="26"/>
          <w:szCs w:val="26"/>
          <w:shd w:val="clear" w:color="auto" w:fill="FFFFFF"/>
        </w:rPr>
        <w:footnoteReference w:id="14"/>
      </w:r>
      <w:r w:rsidRPr="00BB71C7">
        <w:rPr>
          <w:rFonts w:asciiTheme="majorHAnsi" w:hAnsiTheme="majorHAnsi" w:cstheme="majorHAnsi"/>
          <w:i/>
          <w:color w:val="000000"/>
          <w:sz w:val="26"/>
          <w:szCs w:val="26"/>
          <w:shd w:val="clear" w:color="auto" w:fill="FFFFFF"/>
        </w:rPr>
        <w:t xml:space="preserve"> nhân lực </w:t>
      </w:r>
      <w:r w:rsidR="00E37B3B" w:rsidRPr="00BB71C7">
        <w:rPr>
          <w:rFonts w:asciiTheme="majorHAnsi" w:hAnsiTheme="majorHAnsi" w:cstheme="majorHAnsi"/>
          <w:i/>
          <w:color w:val="000000"/>
          <w:sz w:val="26"/>
          <w:szCs w:val="26"/>
          <w:shd w:val="clear" w:color="auto" w:fill="FFFFFF"/>
        </w:rPr>
        <w:t>R&amp;D</w:t>
      </w:r>
      <w:r w:rsidRPr="00CB5E73">
        <w:rPr>
          <w:rFonts w:asciiTheme="majorHAnsi" w:hAnsiTheme="majorHAnsi" w:cstheme="majorHAnsi"/>
          <w:color w:val="000000"/>
          <w:sz w:val="26"/>
          <w:szCs w:val="26"/>
          <w:shd w:val="clear" w:color="auto" w:fill="FFFFFF"/>
        </w:rPr>
        <w:t xml:space="preserve"> là một phương thức tổ chức lao động được nhóm tác giả tạm đặt tên, theo tên của một sản phẩm của công nghệ phần mềm đặt xe </w:t>
      </w:r>
      <w:r w:rsidR="006244A9" w:rsidRPr="00CB5E73">
        <w:rPr>
          <w:rFonts w:asciiTheme="majorHAnsi" w:hAnsiTheme="majorHAnsi" w:cstheme="majorHAnsi"/>
          <w:color w:val="000000"/>
          <w:sz w:val="26"/>
          <w:szCs w:val="26"/>
          <w:shd w:val="clear" w:color="auto" w:fill="FFFFFF"/>
        </w:rPr>
        <w:t xml:space="preserve">thông qua điện thoại thông minh trên nền tảng google map có sử dụng dịch vụ định vị toàn cầu. </w:t>
      </w:r>
      <w:r w:rsidR="00064803" w:rsidRPr="00CB5E73">
        <w:rPr>
          <w:rFonts w:asciiTheme="majorHAnsi" w:hAnsiTheme="majorHAnsi" w:cstheme="majorHAnsi"/>
          <w:i/>
          <w:color w:val="000000"/>
          <w:sz w:val="26"/>
          <w:szCs w:val="26"/>
          <w:shd w:val="clear" w:color="auto" w:fill="FFFFFF"/>
        </w:rPr>
        <w:t xml:space="preserve">UBER </w:t>
      </w:r>
      <w:r w:rsidR="00165195" w:rsidRPr="00F677A5">
        <w:rPr>
          <w:rFonts w:asciiTheme="majorHAnsi" w:hAnsiTheme="majorHAnsi" w:cstheme="majorHAnsi"/>
          <w:i/>
          <w:color w:val="000000"/>
          <w:sz w:val="26"/>
          <w:szCs w:val="26"/>
          <w:shd w:val="clear" w:color="auto" w:fill="FFFFFF"/>
        </w:rPr>
        <w:t xml:space="preserve">nhân lực </w:t>
      </w:r>
      <w:r w:rsidR="00E37B3B" w:rsidRPr="00F677A5">
        <w:rPr>
          <w:rFonts w:asciiTheme="majorHAnsi" w:hAnsiTheme="majorHAnsi" w:cstheme="majorHAnsi"/>
          <w:i/>
          <w:color w:val="000000"/>
          <w:sz w:val="26"/>
          <w:szCs w:val="26"/>
          <w:shd w:val="clear" w:color="auto" w:fill="FFFFFF"/>
        </w:rPr>
        <w:t>R&amp;D</w:t>
      </w:r>
      <w:r w:rsidR="00064803" w:rsidRPr="00F677A5">
        <w:rPr>
          <w:rFonts w:asciiTheme="majorHAnsi" w:hAnsiTheme="majorHAnsi" w:cstheme="majorHAnsi"/>
          <w:color w:val="000000"/>
          <w:sz w:val="26"/>
          <w:szCs w:val="26"/>
          <w:shd w:val="clear" w:color="auto" w:fill="FFFFFF"/>
        </w:rPr>
        <w:t xml:space="preserve"> </w:t>
      </w:r>
      <w:r w:rsidR="00F677A5" w:rsidRPr="00F677A5">
        <w:rPr>
          <w:rFonts w:asciiTheme="majorHAnsi" w:hAnsiTheme="majorHAnsi" w:cstheme="majorHAnsi"/>
          <w:color w:val="000000"/>
          <w:sz w:val="26"/>
          <w:szCs w:val="26"/>
          <w:shd w:val="clear" w:color="auto" w:fill="FFFFFF"/>
        </w:rPr>
        <w:t>l</w:t>
      </w:r>
      <w:r w:rsidRPr="00F677A5">
        <w:rPr>
          <w:rFonts w:asciiTheme="majorHAnsi" w:hAnsiTheme="majorHAnsi" w:cstheme="majorHAnsi"/>
          <w:color w:val="000000"/>
          <w:sz w:val="26"/>
          <w:szCs w:val="26"/>
          <w:shd w:val="clear" w:color="auto" w:fill="FFFFFF"/>
        </w:rPr>
        <w:t>à</w:t>
      </w:r>
      <w:r w:rsidRPr="00CB5E73">
        <w:rPr>
          <w:rFonts w:asciiTheme="majorHAnsi" w:hAnsiTheme="majorHAnsi" w:cstheme="majorHAnsi"/>
          <w:color w:val="000000"/>
          <w:sz w:val="26"/>
          <w:szCs w:val="26"/>
          <w:shd w:val="clear" w:color="auto" w:fill="FFFFFF"/>
        </w:rPr>
        <w:t xml:space="preserve"> phương thức tổ chức lao động </w:t>
      </w:r>
      <w:r w:rsidR="00B156DA" w:rsidRPr="00CB5E73">
        <w:rPr>
          <w:rFonts w:asciiTheme="majorHAnsi" w:hAnsiTheme="majorHAnsi" w:cstheme="majorHAnsi"/>
          <w:sz w:val="26"/>
          <w:szCs w:val="26"/>
        </w:rPr>
        <w:t xml:space="preserve">hình thành </w:t>
      </w:r>
      <w:r w:rsidRPr="00CB5E73">
        <w:rPr>
          <w:rFonts w:asciiTheme="majorHAnsi" w:hAnsiTheme="majorHAnsi" w:cstheme="majorHAnsi"/>
          <w:sz w:val="26"/>
          <w:szCs w:val="26"/>
        </w:rPr>
        <w:t>các giao</w:t>
      </w:r>
      <w:r w:rsidR="00181777" w:rsidRPr="00CB5E73">
        <w:rPr>
          <w:rFonts w:asciiTheme="majorHAnsi" w:hAnsiTheme="majorHAnsi" w:cstheme="majorHAnsi"/>
          <w:sz w:val="26"/>
          <w:szCs w:val="26"/>
        </w:rPr>
        <w:t xml:space="preserve"> dịch</w:t>
      </w:r>
      <w:r w:rsidRPr="00CB5E73">
        <w:rPr>
          <w:rFonts w:asciiTheme="majorHAnsi" w:hAnsiTheme="majorHAnsi" w:cstheme="majorHAnsi"/>
          <w:sz w:val="26"/>
          <w:szCs w:val="26"/>
        </w:rPr>
        <w:t xml:space="preserve"> về thu hút và sử dụng</w:t>
      </w:r>
      <w:r w:rsidR="00B156DA" w:rsidRPr="00CB5E73">
        <w:rPr>
          <w:rFonts w:asciiTheme="majorHAnsi" w:hAnsiTheme="majorHAnsi" w:cstheme="majorHAnsi"/>
          <w:sz w:val="26"/>
          <w:szCs w:val="26"/>
        </w:rPr>
        <w:t xml:space="preserve"> nhân lực </w:t>
      </w:r>
      <w:r w:rsidR="00A236F2" w:rsidRPr="00F677A5">
        <w:rPr>
          <w:rFonts w:asciiTheme="majorHAnsi" w:hAnsiTheme="majorHAnsi" w:cstheme="majorHAnsi"/>
          <w:sz w:val="26"/>
          <w:szCs w:val="26"/>
        </w:rPr>
        <w:t>R&amp;D</w:t>
      </w:r>
      <w:r w:rsidR="00B156DA" w:rsidRPr="00CB5E73">
        <w:rPr>
          <w:rFonts w:asciiTheme="majorHAnsi" w:hAnsiTheme="majorHAnsi" w:cstheme="majorHAnsi"/>
          <w:sz w:val="26"/>
          <w:szCs w:val="26"/>
        </w:rPr>
        <w:t xml:space="preserve"> hiệu quả, minh bạch</w:t>
      </w:r>
      <w:r w:rsidR="00F677A5" w:rsidRPr="00B9691B">
        <w:rPr>
          <w:rFonts w:asciiTheme="majorHAnsi" w:hAnsiTheme="majorHAnsi" w:cstheme="majorHAnsi"/>
          <w:sz w:val="26"/>
          <w:szCs w:val="26"/>
        </w:rPr>
        <w:t xml:space="preserve"> thông qua blockchain</w:t>
      </w:r>
      <w:r w:rsidRPr="00CB5E73">
        <w:rPr>
          <w:rFonts w:asciiTheme="majorHAnsi" w:hAnsiTheme="majorHAnsi" w:cstheme="majorHAnsi"/>
          <w:sz w:val="26"/>
          <w:szCs w:val="26"/>
        </w:rPr>
        <w:t>.</w:t>
      </w:r>
    </w:p>
    <w:p w:rsidR="00563C45" w:rsidRDefault="00E916EB" w:rsidP="008A1D3D">
      <w:pPr>
        <w:spacing w:line="276" w:lineRule="auto"/>
        <w:ind w:firstLine="720"/>
        <w:jc w:val="both"/>
        <w:rPr>
          <w:rFonts w:asciiTheme="majorHAnsi" w:hAnsiTheme="majorHAnsi" w:cstheme="majorHAnsi"/>
          <w:sz w:val="26"/>
          <w:szCs w:val="26"/>
          <w:lang w:val="en-US"/>
        </w:rPr>
      </w:pPr>
      <w:r w:rsidRPr="00CB5E73">
        <w:rPr>
          <w:rFonts w:asciiTheme="majorHAnsi" w:hAnsiTheme="majorHAnsi" w:cstheme="majorHAnsi"/>
          <w:sz w:val="26"/>
          <w:szCs w:val="26"/>
        </w:rPr>
        <w:t xml:space="preserve"> </w:t>
      </w:r>
      <w:r w:rsidR="00DF7A1F" w:rsidRPr="00CB5E73">
        <w:rPr>
          <w:rFonts w:asciiTheme="majorHAnsi" w:hAnsiTheme="majorHAnsi" w:cstheme="majorHAnsi"/>
          <w:sz w:val="26"/>
          <w:szCs w:val="26"/>
        </w:rPr>
        <w:t xml:space="preserve">Hình thức tổ chức lao động này sẽ tạo ra một cơ sở dữ liệu trong thu hút và cung ứng </w:t>
      </w:r>
      <w:r w:rsidR="00181777" w:rsidRPr="00CB5E73">
        <w:rPr>
          <w:rFonts w:asciiTheme="majorHAnsi" w:hAnsiTheme="majorHAnsi" w:cstheme="majorHAnsi"/>
          <w:sz w:val="26"/>
          <w:szCs w:val="26"/>
        </w:rPr>
        <w:t>nhân lực</w:t>
      </w:r>
      <w:r w:rsidR="00DF7A1F" w:rsidRPr="00CB5E73">
        <w:rPr>
          <w:rFonts w:asciiTheme="majorHAnsi" w:hAnsiTheme="majorHAnsi" w:cstheme="majorHAnsi"/>
          <w:sz w:val="26"/>
          <w:szCs w:val="26"/>
        </w:rPr>
        <w:t>,</w:t>
      </w:r>
      <w:r w:rsidR="00165195" w:rsidRPr="00CB5E73">
        <w:rPr>
          <w:rFonts w:asciiTheme="majorHAnsi" w:hAnsiTheme="majorHAnsi" w:cstheme="majorHAnsi"/>
          <w:sz w:val="26"/>
          <w:szCs w:val="26"/>
        </w:rPr>
        <w:t xml:space="preserve"> </w:t>
      </w:r>
      <w:r w:rsidR="00DF7A1F" w:rsidRPr="00CB5E73">
        <w:rPr>
          <w:rFonts w:asciiTheme="majorHAnsi" w:hAnsiTheme="majorHAnsi" w:cstheme="majorHAnsi"/>
          <w:sz w:val="26"/>
          <w:szCs w:val="26"/>
        </w:rPr>
        <w:t xml:space="preserve">thực hiện các nhiệm vụ khoa học và công nghệ theo đặt hàng, </w:t>
      </w:r>
      <w:r w:rsidR="00064803" w:rsidRPr="00CB5E73">
        <w:rPr>
          <w:rFonts w:asciiTheme="majorHAnsi" w:hAnsiTheme="majorHAnsi" w:cstheme="majorHAnsi"/>
          <w:sz w:val="26"/>
          <w:szCs w:val="26"/>
        </w:rPr>
        <w:t>hạn chế</w:t>
      </w:r>
      <w:r w:rsidR="00DF7A1F" w:rsidRPr="00CB5E73">
        <w:rPr>
          <w:rFonts w:asciiTheme="majorHAnsi" w:hAnsiTheme="majorHAnsi" w:cstheme="majorHAnsi"/>
          <w:sz w:val="26"/>
          <w:szCs w:val="26"/>
        </w:rPr>
        <w:t xml:space="preserve"> phương thức quản lý nhân lực khoa học và công nghệ phụ thuộc vào các hợp đồng biên chế. Đồng thời, xóa bỏ những tiếp cận một chiều về di động xã hội của nhân lực khoa học và công nghệ về hiện tượng “chảy máu chất xám”, mà cung cấp một loại hình dịch vụ duy trì và chủ động đảm bảo sự lưu chuyển của các dòng nhân lực thực hiện các nhiệm vụ khoa học khác nhau, tùy năng lực trình độ của mỗi cá nhân/nhóm nghiên cứu trong việc triển khai các giao dịch với khách hàng. Từ đó, khẳng định uy tín của cá nhân, nhóm nghiên cứu và đưa </w:t>
      </w:r>
      <w:r w:rsidR="00B9691B" w:rsidRPr="001303FD">
        <w:rPr>
          <w:rFonts w:asciiTheme="majorHAnsi" w:hAnsiTheme="majorHAnsi" w:cstheme="majorHAnsi"/>
          <w:sz w:val="26"/>
          <w:szCs w:val="26"/>
        </w:rPr>
        <w:t xml:space="preserve">chất lượng </w:t>
      </w:r>
      <w:r w:rsidR="00DF7A1F" w:rsidRPr="00CB5E73">
        <w:rPr>
          <w:rFonts w:asciiTheme="majorHAnsi" w:hAnsiTheme="majorHAnsi" w:cstheme="majorHAnsi"/>
          <w:sz w:val="26"/>
          <w:szCs w:val="26"/>
        </w:rPr>
        <w:t xml:space="preserve">nghiên cứu lên làm tiêu chí đầu tiên trong cung ứng giao dịch về </w:t>
      </w:r>
      <w:r w:rsidR="00A236F2" w:rsidRPr="00CB5E73">
        <w:rPr>
          <w:rFonts w:asciiTheme="majorHAnsi" w:hAnsiTheme="majorHAnsi" w:cstheme="majorHAnsi"/>
          <w:sz w:val="26"/>
          <w:szCs w:val="26"/>
        </w:rPr>
        <w:t>nhân lực</w:t>
      </w:r>
      <w:r w:rsidR="00DF7A1F" w:rsidRPr="00CB5E73">
        <w:rPr>
          <w:rFonts w:asciiTheme="majorHAnsi" w:hAnsiTheme="majorHAnsi" w:cstheme="majorHAnsi"/>
          <w:sz w:val="26"/>
          <w:szCs w:val="26"/>
        </w:rPr>
        <w:t xml:space="preserve"> trong tương lai.</w:t>
      </w:r>
      <w:r w:rsidR="00C20480" w:rsidRPr="00CB5E73">
        <w:rPr>
          <w:rFonts w:asciiTheme="majorHAnsi" w:hAnsiTheme="majorHAnsi" w:cstheme="majorHAnsi"/>
          <w:sz w:val="26"/>
          <w:szCs w:val="26"/>
        </w:rPr>
        <w:t xml:space="preserve"> </w:t>
      </w:r>
    </w:p>
    <w:p w:rsidR="00DF7A1F" w:rsidRPr="00563C45" w:rsidRDefault="00C20480" w:rsidP="008A1D3D">
      <w:pPr>
        <w:spacing w:line="276" w:lineRule="auto"/>
        <w:ind w:firstLine="720"/>
        <w:jc w:val="both"/>
        <w:rPr>
          <w:rFonts w:asciiTheme="majorHAnsi" w:hAnsiTheme="majorHAnsi" w:cstheme="majorHAnsi"/>
          <w:color w:val="000000"/>
          <w:sz w:val="26"/>
          <w:szCs w:val="26"/>
          <w:shd w:val="clear" w:color="auto" w:fill="FFFFFF"/>
        </w:rPr>
      </w:pPr>
      <w:r w:rsidRPr="00CB5E73">
        <w:rPr>
          <w:rFonts w:asciiTheme="majorHAnsi" w:hAnsiTheme="majorHAnsi" w:cstheme="majorHAnsi"/>
          <w:sz w:val="26"/>
          <w:szCs w:val="26"/>
        </w:rPr>
        <w:t>Một lưu ý, đối tượng của phương thức tổ chức lao động này</w:t>
      </w:r>
      <w:r w:rsidR="00373506" w:rsidRPr="00CB5E73">
        <w:rPr>
          <w:rFonts w:asciiTheme="majorHAnsi" w:hAnsiTheme="majorHAnsi" w:cstheme="majorHAnsi"/>
          <w:sz w:val="26"/>
          <w:szCs w:val="26"/>
        </w:rPr>
        <w:t xml:space="preserve"> chỉ phù hợp với nhân lực R&amp;D mà</w:t>
      </w:r>
      <w:r w:rsidRPr="00CB5E73">
        <w:rPr>
          <w:rFonts w:asciiTheme="majorHAnsi" w:hAnsiTheme="majorHAnsi" w:cstheme="majorHAnsi"/>
          <w:sz w:val="26"/>
          <w:szCs w:val="26"/>
        </w:rPr>
        <w:t xml:space="preserve"> không thể tính đến nhân lực “phát triển công nghệ” với lý do, sự di chuyển của nhân lực phát triển công nghệ có thể </w:t>
      </w:r>
      <w:r w:rsidR="003466DD" w:rsidRPr="00CB5E73">
        <w:rPr>
          <w:rFonts w:asciiTheme="majorHAnsi" w:hAnsiTheme="majorHAnsi" w:cstheme="majorHAnsi"/>
          <w:sz w:val="26"/>
          <w:szCs w:val="26"/>
        </w:rPr>
        <w:t>gây gián đoạn trong vận hành dây chuyền công nghệ và nhân lực phát triển công nghệ có thể bị sa thải hoặc can án nếu di chuyển môt cách tùy tiện.</w:t>
      </w:r>
    </w:p>
    <w:p w:rsidR="005D5092" w:rsidRPr="00CB5E73" w:rsidRDefault="005D5092" w:rsidP="008A1D3D">
      <w:pPr>
        <w:spacing w:line="276" w:lineRule="auto"/>
        <w:ind w:firstLine="720"/>
        <w:jc w:val="both"/>
        <w:rPr>
          <w:rFonts w:asciiTheme="majorHAnsi" w:hAnsiTheme="majorHAnsi" w:cstheme="majorHAnsi"/>
          <w:i/>
          <w:sz w:val="26"/>
          <w:szCs w:val="26"/>
        </w:rPr>
      </w:pPr>
      <w:r w:rsidRPr="00CB5E73">
        <w:rPr>
          <w:rFonts w:asciiTheme="majorHAnsi" w:hAnsiTheme="majorHAnsi" w:cstheme="majorHAnsi"/>
          <w:i/>
          <w:sz w:val="26"/>
          <w:szCs w:val="26"/>
        </w:rPr>
        <w:t xml:space="preserve">* </w:t>
      </w:r>
      <w:r w:rsidR="00181777" w:rsidRPr="00CB5E73">
        <w:rPr>
          <w:rFonts w:asciiTheme="majorHAnsi" w:hAnsiTheme="majorHAnsi" w:cstheme="majorHAnsi"/>
          <w:i/>
          <w:sz w:val="26"/>
          <w:szCs w:val="26"/>
        </w:rPr>
        <w:t xml:space="preserve">Vai trò của </w:t>
      </w:r>
      <w:r w:rsidRPr="00CB5E73">
        <w:rPr>
          <w:rFonts w:asciiTheme="majorHAnsi" w:hAnsiTheme="majorHAnsi" w:cstheme="majorHAnsi"/>
          <w:i/>
          <w:sz w:val="26"/>
          <w:szCs w:val="26"/>
        </w:rPr>
        <w:t>Thị trường tri thức trực tuyến</w:t>
      </w:r>
    </w:p>
    <w:p w:rsidR="005D5092" w:rsidRPr="00CB5E73" w:rsidRDefault="0007179E" w:rsidP="008A1D3D">
      <w:pPr>
        <w:spacing w:line="276" w:lineRule="auto"/>
        <w:ind w:firstLine="720"/>
        <w:jc w:val="both"/>
        <w:rPr>
          <w:rFonts w:asciiTheme="majorHAnsi" w:hAnsiTheme="majorHAnsi" w:cstheme="majorHAnsi"/>
          <w:sz w:val="26"/>
          <w:szCs w:val="26"/>
        </w:rPr>
      </w:pPr>
      <w:r w:rsidRPr="00CB5E73">
        <w:rPr>
          <w:rFonts w:asciiTheme="majorHAnsi" w:hAnsiTheme="majorHAnsi" w:cstheme="majorHAnsi"/>
          <w:sz w:val="26"/>
          <w:szCs w:val="26"/>
        </w:rPr>
        <w:t xml:space="preserve">Động lực chính của cuộc cách mạng công nghiệp lần thứ tư là sự thay đổi trong kỳ vọng của người dùng (sản phẩm theo yêu cầu và giao hàng nhanh chóng), cùng với sự hội tụ của các công nghệ mới như “Internet kết nối mọi thứ” (Internet of Things). </w:t>
      </w:r>
      <w:r w:rsidR="005D5092" w:rsidRPr="00CB5E73">
        <w:rPr>
          <w:rFonts w:asciiTheme="majorHAnsi" w:hAnsiTheme="majorHAnsi" w:cstheme="majorHAnsi"/>
          <w:color w:val="000000"/>
          <w:sz w:val="26"/>
          <w:szCs w:val="26"/>
          <w:shd w:val="clear" w:color="auto" w:fill="FFFFFF"/>
        </w:rPr>
        <w:t xml:space="preserve">Dưới tác động của Cuộc cách mạng </w:t>
      </w:r>
      <w:r w:rsidRPr="00CB5E73">
        <w:rPr>
          <w:rFonts w:asciiTheme="majorHAnsi" w:hAnsiTheme="majorHAnsi" w:cstheme="majorHAnsi"/>
          <w:color w:val="000000"/>
          <w:sz w:val="26"/>
          <w:szCs w:val="26"/>
          <w:shd w:val="clear" w:color="auto" w:fill="FFFFFF"/>
        </w:rPr>
        <w:t>này,</w:t>
      </w:r>
      <w:r w:rsidR="005D5092" w:rsidRPr="00CB5E73">
        <w:rPr>
          <w:rFonts w:asciiTheme="majorHAnsi" w:hAnsiTheme="majorHAnsi" w:cstheme="majorHAnsi"/>
          <w:color w:val="000000"/>
          <w:sz w:val="26"/>
          <w:szCs w:val="26"/>
          <w:shd w:val="clear" w:color="auto" w:fill="FFFFFF"/>
        </w:rPr>
        <w:t xml:space="preserve"> giao dịch cung ứng không chỉ là các sản phẩm hàng hóa, dịch vụ phục vụ đời sống mà còn dẫn tới </w:t>
      </w:r>
      <w:r w:rsidR="005D5092" w:rsidRPr="00CB5E73">
        <w:rPr>
          <w:rFonts w:asciiTheme="majorHAnsi" w:hAnsiTheme="majorHAnsi" w:cstheme="majorHAnsi"/>
          <w:i/>
          <w:color w:val="000000"/>
          <w:sz w:val="26"/>
          <w:szCs w:val="26"/>
          <w:shd w:val="clear" w:color="auto" w:fill="FFFFFF"/>
        </w:rPr>
        <w:t>s</w:t>
      </w:r>
      <w:r w:rsidR="005D5092" w:rsidRPr="00CB5E73">
        <w:rPr>
          <w:rFonts w:asciiTheme="majorHAnsi" w:hAnsiTheme="majorHAnsi" w:cstheme="majorHAnsi"/>
          <w:i/>
          <w:sz w:val="26"/>
          <w:szCs w:val="26"/>
        </w:rPr>
        <w:t xml:space="preserve">ự ra đời tất yếu của thị trường tri thức trực tuyến </w:t>
      </w:r>
      <w:r w:rsidR="005D5092" w:rsidRPr="00CB5E73">
        <w:rPr>
          <w:rFonts w:asciiTheme="majorHAnsi" w:hAnsiTheme="majorHAnsi" w:cstheme="majorHAnsi"/>
          <w:sz w:val="26"/>
          <w:szCs w:val="26"/>
        </w:rPr>
        <w:t>– nơi giao dịch của các cá nhân, nhóm các nhà khoa học</w:t>
      </w:r>
      <w:r w:rsidR="005D5092" w:rsidRPr="00CB5E73">
        <w:rPr>
          <w:rFonts w:asciiTheme="majorHAnsi" w:hAnsiTheme="majorHAnsi" w:cstheme="majorHAnsi"/>
          <w:i/>
          <w:sz w:val="26"/>
          <w:szCs w:val="26"/>
        </w:rPr>
        <w:t xml:space="preserve"> </w:t>
      </w:r>
      <w:r w:rsidR="005D5092" w:rsidRPr="00CB5E73">
        <w:rPr>
          <w:rFonts w:asciiTheme="majorHAnsi" w:hAnsiTheme="majorHAnsi" w:cstheme="majorHAnsi"/>
          <w:sz w:val="26"/>
          <w:szCs w:val="26"/>
        </w:rPr>
        <w:t xml:space="preserve">chủ động di động xã hội để tìm kiếm cơ hội và môi trường làm việc phù hợp. Thị trường tri thức trực tuyến </w:t>
      </w:r>
      <w:r w:rsidR="005D5092" w:rsidRPr="00CB5E73">
        <w:rPr>
          <w:rFonts w:asciiTheme="majorHAnsi" w:hAnsiTheme="majorHAnsi" w:cstheme="majorHAnsi"/>
          <w:i/>
          <w:sz w:val="26"/>
          <w:szCs w:val="26"/>
        </w:rPr>
        <w:t>(Online Knowledge Market</w:t>
      </w:r>
      <w:r w:rsidR="005D5092" w:rsidRPr="00CB5E73">
        <w:rPr>
          <w:rFonts w:asciiTheme="majorHAnsi" w:hAnsiTheme="majorHAnsi" w:cstheme="majorHAnsi"/>
          <w:sz w:val="26"/>
          <w:szCs w:val="26"/>
        </w:rPr>
        <w:t>)</w:t>
      </w:r>
      <w:r w:rsidR="007E6B91" w:rsidRPr="00CB5E73">
        <w:rPr>
          <w:rFonts w:asciiTheme="majorHAnsi" w:hAnsiTheme="majorHAnsi" w:cstheme="majorHAnsi"/>
          <w:sz w:val="26"/>
          <w:szCs w:val="26"/>
        </w:rPr>
        <w:t xml:space="preserve"> [</w:t>
      </w:r>
      <w:r w:rsidR="00D04839" w:rsidRPr="00CB5E73">
        <w:rPr>
          <w:rFonts w:asciiTheme="majorHAnsi" w:hAnsiTheme="majorHAnsi" w:cstheme="majorHAnsi"/>
          <w:sz w:val="26"/>
          <w:szCs w:val="26"/>
        </w:rPr>
        <w:t>10</w:t>
      </w:r>
      <w:r w:rsidR="007E6B91" w:rsidRPr="00CB5E73">
        <w:rPr>
          <w:rFonts w:asciiTheme="majorHAnsi" w:hAnsiTheme="majorHAnsi" w:cstheme="majorHAnsi"/>
          <w:sz w:val="26"/>
          <w:szCs w:val="26"/>
        </w:rPr>
        <w:t>]</w:t>
      </w:r>
      <w:r w:rsidR="005D5092" w:rsidRPr="00CB5E73">
        <w:rPr>
          <w:rFonts w:asciiTheme="majorHAnsi" w:hAnsiTheme="majorHAnsi" w:cstheme="majorHAnsi"/>
          <w:sz w:val="26"/>
          <w:szCs w:val="26"/>
        </w:rPr>
        <w:t xml:space="preserve"> – nơi tồn tại các giao dịch của các đối tượng: khách hàng (có nhu cầu) - các cá nhân/nhóm nghiên cứu có khả năng đối ứng về tri thức khoa học và công nghệ - các đơn vị trung gian (dịch vụ) xuyên biên giới hay trong chính lãnh thổ của một quốc gia. </w:t>
      </w:r>
    </w:p>
    <w:p w:rsidR="005D5092" w:rsidRPr="00CB5E73" w:rsidRDefault="005D5092" w:rsidP="008A1D3D">
      <w:pPr>
        <w:spacing w:line="276" w:lineRule="auto"/>
        <w:ind w:firstLine="720"/>
        <w:jc w:val="both"/>
        <w:rPr>
          <w:rFonts w:asciiTheme="majorHAnsi" w:hAnsiTheme="majorHAnsi" w:cstheme="majorHAnsi"/>
          <w:sz w:val="26"/>
          <w:szCs w:val="26"/>
        </w:rPr>
      </w:pPr>
      <w:r w:rsidRPr="00CB5E73">
        <w:rPr>
          <w:rFonts w:asciiTheme="majorHAnsi" w:hAnsiTheme="majorHAnsi" w:cstheme="majorHAnsi"/>
          <w:sz w:val="26"/>
          <w:szCs w:val="26"/>
        </w:rPr>
        <w:t xml:space="preserve">Địa điểm thị trường tri thức trực tuyến quản lý các nền tảng - theo người sử dụng là những website - tạo điều kiện cho liên lạc, kết nối và giao dịch tri thức sáng tạo giữa các cá nhân, các tổ chức. Nhìn chung, địa điểm thị trường tri thức trực tuyến là các đơn vị </w:t>
      </w:r>
      <w:r w:rsidRPr="00CB5E73">
        <w:rPr>
          <w:rFonts w:asciiTheme="majorHAnsi" w:hAnsiTheme="majorHAnsi" w:cstheme="majorHAnsi"/>
          <w:sz w:val="26"/>
          <w:szCs w:val="26"/>
        </w:rPr>
        <w:lastRenderedPageBreak/>
        <w:t xml:space="preserve">độc lập không liên kết với những người sở hữu tri thức hay những người tìm kiếm tri thức, nhằm tránh những xung đột lợi ích tiềm tàng…Bằng cách kết nối những người xa lạ với nhau, không bị ràng buộc bởi các liên kết tin cậy trước đó, mô hình này đánh dấu một sự khởi đầu sắc nét từ các hoạt động đã được chấp nhận, trong đó các hoạt động giao dịch có xu hướng xuất hiện trong phạm vi gần (địa lý, xã hội) của tổ chức… Thị trường trực tuyến thường đòi hỏi tiêu chuẩn hóa hình thức trình bày thông tin về các tri thức cần mua và tri thức cung cấp. Nếu không, các nền tảng sẽ không cung cấp được các dịch vụ với chi phí thấp hơn đáng kể so với tổng thể các nỗ lực tìm kiếm riêng lẻ, không có sự kết hợp. </w:t>
      </w:r>
      <w:r w:rsidR="007E6B91" w:rsidRPr="00CB5E73">
        <w:rPr>
          <w:rFonts w:asciiTheme="majorHAnsi" w:hAnsiTheme="majorHAnsi" w:cstheme="majorHAnsi"/>
          <w:sz w:val="26"/>
          <w:szCs w:val="26"/>
        </w:rPr>
        <w:t>[1</w:t>
      </w:r>
      <w:r w:rsidR="00D04839" w:rsidRPr="00981722">
        <w:rPr>
          <w:rFonts w:asciiTheme="majorHAnsi" w:hAnsiTheme="majorHAnsi" w:cstheme="majorHAnsi"/>
          <w:sz w:val="26"/>
          <w:szCs w:val="26"/>
        </w:rPr>
        <w:t>1</w:t>
      </w:r>
      <w:r w:rsidR="007E6B91" w:rsidRPr="00CB5E73">
        <w:rPr>
          <w:rFonts w:asciiTheme="majorHAnsi" w:hAnsiTheme="majorHAnsi" w:cstheme="majorHAnsi"/>
          <w:sz w:val="26"/>
          <w:szCs w:val="26"/>
        </w:rPr>
        <w:t>]</w:t>
      </w:r>
    </w:p>
    <w:p w:rsidR="005D5092" w:rsidRPr="00CB5E73" w:rsidRDefault="005D5092" w:rsidP="008A1D3D">
      <w:pPr>
        <w:spacing w:line="276" w:lineRule="auto"/>
        <w:jc w:val="both"/>
        <w:rPr>
          <w:rFonts w:asciiTheme="majorHAnsi" w:hAnsiTheme="majorHAnsi" w:cstheme="majorHAnsi"/>
          <w:sz w:val="26"/>
          <w:szCs w:val="26"/>
        </w:rPr>
      </w:pPr>
      <w:r w:rsidRPr="00CB5E73">
        <w:rPr>
          <w:rFonts w:asciiTheme="majorHAnsi" w:hAnsiTheme="majorHAnsi" w:cstheme="majorHAnsi"/>
          <w:sz w:val="26"/>
          <w:szCs w:val="26"/>
        </w:rPr>
        <w:tab/>
        <w:t xml:space="preserve">Sự phát triển của Thị trường tri thức trực tuyến tạo điều kiện cho UBER nhân lực </w:t>
      </w:r>
      <w:r w:rsidR="008F7775" w:rsidRPr="00CB5E73">
        <w:rPr>
          <w:rFonts w:asciiTheme="majorHAnsi" w:hAnsiTheme="majorHAnsi" w:cstheme="majorHAnsi"/>
          <w:sz w:val="26"/>
          <w:szCs w:val="26"/>
        </w:rPr>
        <w:t>R&amp;D</w:t>
      </w:r>
      <w:r w:rsidRPr="00CB5E73">
        <w:rPr>
          <w:rFonts w:asciiTheme="majorHAnsi" w:hAnsiTheme="majorHAnsi" w:cstheme="majorHAnsi"/>
          <w:sz w:val="26"/>
          <w:szCs w:val="26"/>
        </w:rPr>
        <w:t xml:space="preserve"> hình thành như một hệ lụy tất yếu. Theo đó, kỹ thuật số sẽ là công cụ để nhân lực khoa học và công nghệ di động xã hội và tìm thị trường cho chính mình, thay vì trông chờ những nhiệm vụ nghiên cứu của tổ chức giao cho. Sự thay đổi này có thể dẫn tới những bước ngoặt trong việc hình thành các tổ chức ảo, trong đó nhân lực </w:t>
      </w:r>
      <w:r w:rsidR="008F5279" w:rsidRPr="00CB5E73">
        <w:rPr>
          <w:rFonts w:asciiTheme="majorHAnsi" w:hAnsiTheme="majorHAnsi" w:cstheme="majorHAnsi"/>
          <w:sz w:val="26"/>
          <w:szCs w:val="26"/>
        </w:rPr>
        <w:t>R&amp;D</w:t>
      </w:r>
      <w:r w:rsidRPr="00CB5E73">
        <w:rPr>
          <w:rFonts w:asciiTheme="majorHAnsi" w:hAnsiTheme="majorHAnsi" w:cstheme="majorHAnsi"/>
          <w:sz w:val="26"/>
          <w:szCs w:val="26"/>
        </w:rPr>
        <w:t xml:space="preserve"> được độc lập tham gia và tìm kiếm cơ hội làm việc mà không chịu sự ràng buộc của các thiết chế hành chính.</w:t>
      </w:r>
    </w:p>
    <w:p w:rsidR="002F3AF1" w:rsidRPr="00CB5E73" w:rsidRDefault="002F3AF1" w:rsidP="008A1D3D">
      <w:pPr>
        <w:shd w:val="clear" w:color="auto" w:fill="FFFFFF"/>
        <w:spacing w:line="276" w:lineRule="auto"/>
        <w:ind w:firstLine="720"/>
        <w:jc w:val="both"/>
        <w:rPr>
          <w:rFonts w:asciiTheme="majorHAnsi" w:eastAsia="Times New Roman" w:hAnsiTheme="majorHAnsi" w:cstheme="majorHAnsi"/>
          <w:i/>
          <w:color w:val="000000"/>
          <w:sz w:val="26"/>
          <w:szCs w:val="26"/>
          <w:lang w:eastAsia="vi-VN"/>
        </w:rPr>
      </w:pPr>
      <w:r w:rsidRPr="00CB5E73">
        <w:rPr>
          <w:rFonts w:asciiTheme="majorHAnsi" w:eastAsia="Times New Roman" w:hAnsiTheme="majorHAnsi" w:cstheme="majorHAnsi"/>
          <w:i/>
          <w:color w:val="000000"/>
          <w:sz w:val="26"/>
          <w:szCs w:val="26"/>
          <w:lang w:eastAsia="vi-VN"/>
        </w:rPr>
        <w:t xml:space="preserve">* Liệu có thể hình thành Block chain </w:t>
      </w:r>
      <w:r w:rsidR="007D791F" w:rsidRPr="007D791F">
        <w:rPr>
          <w:rFonts w:asciiTheme="majorHAnsi" w:eastAsia="Times New Roman" w:hAnsiTheme="majorHAnsi" w:cstheme="majorHAnsi"/>
          <w:i/>
          <w:color w:val="000000"/>
          <w:sz w:val="26"/>
          <w:szCs w:val="26"/>
          <w:lang w:eastAsia="vi-VN"/>
        </w:rPr>
        <w:t>trong</w:t>
      </w:r>
      <w:r w:rsidRPr="00CB5E73">
        <w:rPr>
          <w:rFonts w:asciiTheme="majorHAnsi" w:eastAsia="Times New Roman" w:hAnsiTheme="majorHAnsi" w:cstheme="majorHAnsi"/>
          <w:i/>
          <w:color w:val="000000"/>
          <w:sz w:val="26"/>
          <w:szCs w:val="26"/>
          <w:lang w:eastAsia="vi-VN"/>
        </w:rPr>
        <w:t xml:space="preserve"> cung ứng nhân lực </w:t>
      </w:r>
      <w:r w:rsidR="007D791F" w:rsidRPr="00CA7516">
        <w:rPr>
          <w:rFonts w:asciiTheme="majorHAnsi" w:eastAsia="Times New Roman" w:hAnsiTheme="majorHAnsi" w:cstheme="majorHAnsi"/>
          <w:i/>
          <w:color w:val="000000"/>
          <w:sz w:val="26"/>
          <w:szCs w:val="26"/>
          <w:lang w:eastAsia="vi-VN"/>
        </w:rPr>
        <w:t xml:space="preserve">R&amp;D </w:t>
      </w:r>
      <w:r w:rsidRPr="00CB5E73">
        <w:rPr>
          <w:rFonts w:asciiTheme="majorHAnsi" w:eastAsia="Times New Roman" w:hAnsiTheme="majorHAnsi" w:cstheme="majorHAnsi"/>
          <w:i/>
          <w:color w:val="000000"/>
          <w:sz w:val="26"/>
          <w:szCs w:val="26"/>
          <w:lang w:eastAsia="vi-VN"/>
        </w:rPr>
        <w:t>theo nhu cầu?</w:t>
      </w:r>
    </w:p>
    <w:p w:rsidR="00CA7516" w:rsidRPr="00981722" w:rsidRDefault="00822C92" w:rsidP="008A1D3D">
      <w:pPr>
        <w:spacing w:line="276" w:lineRule="auto"/>
        <w:ind w:firstLine="720"/>
        <w:jc w:val="both"/>
        <w:rPr>
          <w:rFonts w:asciiTheme="majorHAnsi" w:hAnsiTheme="majorHAnsi" w:cstheme="majorHAnsi"/>
          <w:color w:val="212121"/>
          <w:sz w:val="26"/>
          <w:szCs w:val="26"/>
        </w:rPr>
      </w:pPr>
      <w:r w:rsidRPr="00CB5E73">
        <w:rPr>
          <w:rFonts w:asciiTheme="majorHAnsi" w:hAnsiTheme="majorHAnsi" w:cstheme="majorHAnsi"/>
          <w:sz w:val="26"/>
          <w:szCs w:val="26"/>
        </w:rPr>
        <w:t xml:space="preserve">Theo Vũ Cao Đàm, một trong những công cụ gắn kết các giao dịch ưu việt của cuộc Cách mạng Công nghiệp lần thứ tư là </w:t>
      </w:r>
      <w:r w:rsidRPr="00CB5E73">
        <w:rPr>
          <w:rFonts w:asciiTheme="majorHAnsi" w:hAnsiTheme="majorHAnsi" w:cstheme="majorHAnsi"/>
          <w:i/>
          <w:sz w:val="26"/>
          <w:szCs w:val="26"/>
        </w:rPr>
        <w:t xml:space="preserve">Block chain. </w:t>
      </w:r>
      <w:r w:rsidRPr="00CB5E73">
        <w:rPr>
          <w:rFonts w:asciiTheme="majorHAnsi" w:hAnsiTheme="majorHAnsi" w:cstheme="majorHAnsi"/>
          <w:sz w:val="26"/>
          <w:szCs w:val="26"/>
        </w:rPr>
        <w:t xml:space="preserve">Theo </w:t>
      </w:r>
      <w:r w:rsidRPr="00CB5E73">
        <w:rPr>
          <w:rFonts w:asciiTheme="majorHAnsi" w:hAnsiTheme="majorHAnsi" w:cstheme="majorHAnsi"/>
          <w:color w:val="212121"/>
          <w:sz w:val="26"/>
          <w:szCs w:val="26"/>
          <w:shd w:val="clear" w:color="auto" w:fill="FFFFFF"/>
        </w:rPr>
        <w:t>Don &amp; Alex Tapscott, tác giả của Blockchain Revolution (2016)</w:t>
      </w:r>
      <w:r w:rsidRPr="00CB5E73">
        <w:rPr>
          <w:rFonts w:asciiTheme="majorHAnsi" w:hAnsiTheme="majorHAnsi" w:cstheme="majorHAnsi"/>
          <w:sz w:val="26"/>
          <w:szCs w:val="26"/>
        </w:rPr>
        <w:t xml:space="preserve">: </w:t>
      </w:r>
      <w:r w:rsidRPr="00CB5E73">
        <w:rPr>
          <w:rFonts w:asciiTheme="majorHAnsi" w:hAnsiTheme="majorHAnsi" w:cstheme="majorHAnsi"/>
          <w:color w:val="212121"/>
          <w:sz w:val="26"/>
          <w:szCs w:val="26"/>
          <w:shd w:val="clear" w:color="auto" w:fill="FFFFFF"/>
        </w:rPr>
        <w:t>"Blockchain là một sổ sách kỹ thuật số không hư hỏng của các giao dịch kinh tế có thể được lập trình để ghi lại không chỉ các giao dịch tài chính mà hầu như tất cả mọi thứ có giá trị”</w:t>
      </w:r>
      <w:r w:rsidRPr="00CB5E73">
        <w:rPr>
          <w:rFonts w:asciiTheme="majorHAnsi" w:hAnsiTheme="majorHAnsi" w:cstheme="majorHAnsi"/>
          <w:sz w:val="26"/>
          <w:szCs w:val="26"/>
        </w:rPr>
        <w:t xml:space="preserve"> </w:t>
      </w:r>
      <w:r w:rsidRPr="00CB5E73">
        <w:rPr>
          <w:rStyle w:val="FootnoteReference"/>
          <w:rFonts w:asciiTheme="majorHAnsi" w:hAnsiTheme="majorHAnsi" w:cstheme="majorHAnsi"/>
          <w:sz w:val="26"/>
          <w:szCs w:val="26"/>
          <w:lang w:val="en-US"/>
        </w:rPr>
        <w:footnoteReference w:id="15"/>
      </w:r>
      <w:r w:rsidR="00AA2C15" w:rsidRPr="00AA2C15">
        <w:rPr>
          <w:rFonts w:asciiTheme="majorHAnsi" w:hAnsiTheme="majorHAnsi" w:cstheme="majorHAnsi"/>
          <w:sz w:val="26"/>
          <w:szCs w:val="26"/>
        </w:rPr>
        <w:t>.</w:t>
      </w:r>
      <w:r w:rsidR="002A1FDA" w:rsidRPr="00CB5E73">
        <w:rPr>
          <w:rFonts w:asciiTheme="majorHAnsi" w:hAnsiTheme="majorHAnsi" w:cstheme="majorHAnsi"/>
          <w:sz w:val="26"/>
          <w:szCs w:val="26"/>
        </w:rPr>
        <w:t xml:space="preserve"> </w:t>
      </w:r>
      <w:r w:rsidRPr="00CB5E73">
        <w:rPr>
          <w:rFonts w:asciiTheme="majorHAnsi" w:eastAsia="Times New Roman" w:hAnsiTheme="majorHAnsi" w:cstheme="majorHAnsi"/>
          <w:color w:val="000000"/>
          <w:sz w:val="26"/>
          <w:szCs w:val="26"/>
          <w:lang w:eastAsia="vi-VN"/>
        </w:rPr>
        <w:t xml:space="preserve">Blockchain, thường được mô tả như là một “đầu mối phân phối”, là một giao thức an toàn trong đó một mạng các máy tính cùng nhau xác thực một giao dịch trước khi được lưu trữ và chấp thuận. Công nghệ làm cơ sở cho blockchain tạo ra sự tin tưởng bằng cách cho phép những người không biết nhau (về căn bản không thể tin tưởng) cộng tác với nhau mà không cần phải thông qua một nhà chức trách trung tâm trung lập – nghĩa là một người ủy thác hoặc đầu mối trung tâm. Về bản chất, blockchain là giao thức có khả năng chia sẻ, lập trình, mã hóa an toàn do đó trở nên đáng tin cậy bởi không có bất kì người dùng nào có thể điều khiển được và có thể được kiểm tra bởi tất cả mọi người. Tạo mối liên hệ giữa con người mà không có sự quản lý hành chính. </w:t>
      </w:r>
      <w:r w:rsidRPr="00CB5E73">
        <w:rPr>
          <w:rFonts w:asciiTheme="majorHAnsi" w:hAnsiTheme="majorHAnsi" w:cstheme="majorHAnsi"/>
          <w:sz w:val="26"/>
          <w:szCs w:val="26"/>
        </w:rPr>
        <w:t xml:space="preserve">Theo wikipedia, </w:t>
      </w:r>
      <w:r w:rsidRPr="00CB5E73">
        <w:rPr>
          <w:rFonts w:asciiTheme="majorHAnsi" w:hAnsiTheme="majorHAnsi" w:cstheme="majorHAnsi"/>
          <w:color w:val="212121"/>
          <w:sz w:val="26"/>
          <w:szCs w:val="26"/>
        </w:rPr>
        <w:t>Blockchains đã được mô tả như là một giao thức trao đổi giá trị. Sự trao đổi giá trị dựa trên blockchain này có thể được hoàn thành nhanh hơn, an toàn và rẻ hơn so với các hệ thống truyền thống</w:t>
      </w:r>
      <w:r w:rsidRPr="00CB5E73">
        <w:rPr>
          <w:rStyle w:val="FootnoteReference"/>
          <w:rFonts w:asciiTheme="majorHAnsi" w:hAnsiTheme="majorHAnsi" w:cstheme="majorHAnsi"/>
          <w:color w:val="212121"/>
          <w:sz w:val="26"/>
          <w:szCs w:val="26"/>
        </w:rPr>
        <w:footnoteReference w:id="16"/>
      </w:r>
      <w:r w:rsidR="00705362" w:rsidRPr="00CB5E73">
        <w:rPr>
          <w:rFonts w:asciiTheme="majorHAnsi" w:hAnsiTheme="majorHAnsi" w:cstheme="majorHAnsi"/>
          <w:color w:val="212121"/>
          <w:sz w:val="26"/>
          <w:szCs w:val="26"/>
        </w:rPr>
        <w:t>.</w:t>
      </w:r>
      <w:r w:rsidR="002A1FDA" w:rsidRPr="00CB5E73">
        <w:rPr>
          <w:rFonts w:asciiTheme="majorHAnsi" w:hAnsiTheme="majorHAnsi" w:cstheme="majorHAnsi"/>
          <w:color w:val="212121"/>
          <w:sz w:val="26"/>
          <w:szCs w:val="26"/>
        </w:rPr>
        <w:t xml:space="preserve"> </w:t>
      </w:r>
    </w:p>
    <w:p w:rsidR="00CB6886" w:rsidRPr="00981722" w:rsidRDefault="002A1FDA" w:rsidP="008A1D3D">
      <w:pPr>
        <w:spacing w:line="276" w:lineRule="auto"/>
        <w:ind w:firstLine="720"/>
        <w:jc w:val="both"/>
        <w:rPr>
          <w:rFonts w:asciiTheme="majorHAnsi" w:hAnsiTheme="majorHAnsi" w:cstheme="majorHAnsi"/>
          <w:color w:val="212121"/>
          <w:sz w:val="26"/>
          <w:szCs w:val="26"/>
        </w:rPr>
      </w:pPr>
      <w:r w:rsidRPr="00CB5E73">
        <w:rPr>
          <w:rFonts w:asciiTheme="majorHAnsi" w:hAnsiTheme="majorHAnsi" w:cstheme="majorHAnsi"/>
          <w:color w:val="212121"/>
          <w:sz w:val="26"/>
          <w:szCs w:val="26"/>
        </w:rPr>
        <w:t>Hoàn toàn có thể</w:t>
      </w:r>
      <w:r w:rsidR="00705362" w:rsidRPr="00CB5E73">
        <w:rPr>
          <w:rFonts w:asciiTheme="majorHAnsi" w:hAnsiTheme="majorHAnsi" w:cstheme="majorHAnsi"/>
          <w:color w:val="212121"/>
          <w:sz w:val="26"/>
          <w:szCs w:val="26"/>
        </w:rPr>
        <w:t xml:space="preserve"> dự báo về sự </w:t>
      </w:r>
      <w:r w:rsidRPr="00CB5E73">
        <w:rPr>
          <w:rFonts w:asciiTheme="majorHAnsi" w:hAnsiTheme="majorHAnsi" w:cstheme="majorHAnsi"/>
          <w:color w:val="212121"/>
          <w:sz w:val="26"/>
          <w:szCs w:val="26"/>
        </w:rPr>
        <w:t>xuất hiện Blockchain trong việc phân phối sử dụng nhân lực R&amp;D với sự phát triển của kỹ thuật số và do nhu cầu di động của nhân lực R&amp;D.</w:t>
      </w:r>
      <w:r w:rsidR="00CA7516" w:rsidRPr="00981722">
        <w:rPr>
          <w:rFonts w:asciiTheme="majorHAnsi" w:hAnsiTheme="majorHAnsi" w:cstheme="majorHAnsi"/>
          <w:color w:val="212121"/>
          <w:sz w:val="26"/>
          <w:szCs w:val="26"/>
        </w:rPr>
        <w:t xml:space="preserve"> Tất nhiên, sự hình thành của Blockchain sẽ hoàn toàn khác với các dịch vụ cung ứng nhân lực thông thường thông qua các website tìm kiếm việc làm hiện nay, ở tính kết nối lưu động và sự phân loại nguồn lực qua vị trí địa lý và lĩnh vực nghiên cứu. </w:t>
      </w:r>
      <w:r w:rsidR="00EB263B" w:rsidRPr="00981722">
        <w:rPr>
          <w:rFonts w:asciiTheme="majorHAnsi" w:hAnsiTheme="majorHAnsi" w:cstheme="majorHAnsi"/>
          <w:color w:val="212121"/>
          <w:sz w:val="26"/>
          <w:szCs w:val="26"/>
        </w:rPr>
        <w:t xml:space="preserve">Các giao dịch thông qua blockchain có thể là giao dịch thuê ảo các nhân lực thực hiện nghiên cứu căn cứ theo tiêu chí khách hàng yêu cầu và mục tiêu nghiên cứu của nhiệm vụ nghiên cứu </w:t>
      </w:r>
      <w:r w:rsidR="00EB263B" w:rsidRPr="00981722">
        <w:rPr>
          <w:rFonts w:asciiTheme="majorHAnsi" w:hAnsiTheme="majorHAnsi" w:cstheme="majorHAnsi"/>
          <w:color w:val="212121"/>
          <w:sz w:val="26"/>
          <w:szCs w:val="26"/>
        </w:rPr>
        <w:lastRenderedPageBreak/>
        <w:t xml:space="preserve">mà không thông qua việc các nhân lực R&amp;D có bao nhiều bằng cấp. </w:t>
      </w:r>
      <w:r w:rsidR="00A517FA" w:rsidRPr="00981722">
        <w:rPr>
          <w:rFonts w:asciiTheme="majorHAnsi" w:hAnsiTheme="majorHAnsi" w:cstheme="majorHAnsi"/>
          <w:color w:val="212121"/>
          <w:sz w:val="26"/>
          <w:szCs w:val="26"/>
        </w:rPr>
        <w:t>Blockchain được vận h</w:t>
      </w:r>
      <w:r w:rsidR="008567C2" w:rsidRPr="00981722">
        <w:rPr>
          <w:rFonts w:asciiTheme="majorHAnsi" w:hAnsiTheme="majorHAnsi" w:cstheme="majorHAnsi"/>
          <w:color w:val="212121"/>
          <w:sz w:val="26"/>
          <w:szCs w:val="26"/>
        </w:rPr>
        <w:t>à</w:t>
      </w:r>
      <w:r w:rsidR="00A517FA" w:rsidRPr="00981722">
        <w:rPr>
          <w:rFonts w:asciiTheme="majorHAnsi" w:hAnsiTheme="majorHAnsi" w:cstheme="majorHAnsi"/>
          <w:color w:val="212121"/>
          <w:sz w:val="26"/>
          <w:szCs w:val="26"/>
        </w:rPr>
        <w:t>nh trên cơ sở không đánh giá bằng cấp của nhân lự</w:t>
      </w:r>
      <w:r w:rsidR="00F40FCD" w:rsidRPr="00981722">
        <w:rPr>
          <w:rFonts w:asciiTheme="majorHAnsi" w:hAnsiTheme="majorHAnsi" w:cstheme="majorHAnsi"/>
          <w:color w:val="212121"/>
          <w:sz w:val="26"/>
          <w:szCs w:val="26"/>
        </w:rPr>
        <w:t>c R&amp;D mà chỉ phụ thuộc vào Cung và Cầu của thị trường trí thức trực tuyến.</w:t>
      </w:r>
    </w:p>
    <w:p w:rsidR="00F15FF4" w:rsidRPr="00CA7516" w:rsidRDefault="00F15FF4" w:rsidP="008A1D3D">
      <w:pPr>
        <w:spacing w:line="276" w:lineRule="auto"/>
        <w:rPr>
          <w:rFonts w:asciiTheme="majorHAnsi" w:hAnsiTheme="majorHAnsi" w:cstheme="majorHAnsi"/>
          <w:color w:val="212121"/>
          <w:sz w:val="26"/>
          <w:szCs w:val="26"/>
        </w:rPr>
      </w:pPr>
      <w:r w:rsidRPr="00CB5E73">
        <w:rPr>
          <w:rFonts w:asciiTheme="majorHAnsi" w:hAnsiTheme="majorHAnsi" w:cstheme="majorHAnsi"/>
          <w:i/>
          <w:color w:val="212121"/>
          <w:sz w:val="26"/>
          <w:szCs w:val="26"/>
        </w:rPr>
        <w:t xml:space="preserve">* Các thành phần tham gia UBER nhân lực </w:t>
      </w:r>
      <w:r w:rsidR="00CB6886" w:rsidRPr="00CA7516">
        <w:rPr>
          <w:rFonts w:asciiTheme="majorHAnsi" w:hAnsiTheme="majorHAnsi" w:cstheme="majorHAnsi"/>
          <w:i/>
          <w:color w:val="212121"/>
          <w:sz w:val="26"/>
          <w:szCs w:val="26"/>
        </w:rPr>
        <w:t>R&amp;D</w:t>
      </w:r>
    </w:p>
    <w:p w:rsidR="00DF7A1F" w:rsidRPr="00C657B9" w:rsidRDefault="00DF7A1F" w:rsidP="008A1D3D">
      <w:pPr>
        <w:spacing w:line="276" w:lineRule="auto"/>
        <w:jc w:val="center"/>
        <w:rPr>
          <w:rFonts w:asciiTheme="majorHAnsi" w:hAnsiTheme="majorHAnsi" w:cstheme="majorHAnsi"/>
          <w:b/>
          <w:sz w:val="26"/>
          <w:szCs w:val="26"/>
          <w:lang w:val="en-US"/>
        </w:rPr>
      </w:pPr>
      <w:r w:rsidRPr="00CB5E73">
        <w:rPr>
          <w:rFonts w:asciiTheme="majorHAnsi" w:hAnsiTheme="majorHAnsi" w:cstheme="majorHAnsi"/>
          <w:b/>
          <w:sz w:val="26"/>
          <w:szCs w:val="26"/>
        </w:rPr>
        <w:t xml:space="preserve">Sơ đồ 1. Thành phần </w:t>
      </w:r>
      <w:r w:rsidR="00F15FF4" w:rsidRPr="00CB5E73">
        <w:rPr>
          <w:rFonts w:asciiTheme="majorHAnsi" w:hAnsiTheme="majorHAnsi" w:cstheme="majorHAnsi"/>
          <w:b/>
          <w:sz w:val="26"/>
          <w:szCs w:val="26"/>
        </w:rPr>
        <w:t>tham gia UBER</w:t>
      </w:r>
      <w:r w:rsidRPr="00CB5E73">
        <w:rPr>
          <w:rFonts w:asciiTheme="majorHAnsi" w:hAnsiTheme="majorHAnsi" w:cstheme="majorHAnsi"/>
          <w:b/>
          <w:sz w:val="26"/>
          <w:szCs w:val="26"/>
        </w:rPr>
        <w:t xml:space="preserve"> nhân lực </w:t>
      </w:r>
      <w:r w:rsidR="00C657B9">
        <w:rPr>
          <w:rFonts w:asciiTheme="majorHAnsi" w:hAnsiTheme="majorHAnsi" w:cstheme="majorHAnsi"/>
          <w:b/>
          <w:sz w:val="26"/>
          <w:szCs w:val="26"/>
          <w:lang w:val="en-US"/>
        </w:rPr>
        <w:t>R&amp;D</w:t>
      </w:r>
    </w:p>
    <w:p w:rsidR="00DF7A1F" w:rsidRPr="00CA7516" w:rsidRDefault="00DF7A1F" w:rsidP="008A1D3D">
      <w:pPr>
        <w:spacing w:line="276" w:lineRule="auto"/>
        <w:ind w:firstLine="720"/>
        <w:jc w:val="both"/>
        <w:rPr>
          <w:rFonts w:asciiTheme="majorHAnsi" w:hAnsiTheme="majorHAnsi" w:cstheme="majorHAnsi"/>
          <w:b/>
          <w:i/>
          <w:sz w:val="26"/>
          <w:szCs w:val="26"/>
        </w:rPr>
      </w:pPr>
      <w:r w:rsidRPr="00CB5E73">
        <w:rPr>
          <w:rFonts w:asciiTheme="majorHAnsi" w:hAnsiTheme="majorHAnsi" w:cstheme="majorHAnsi"/>
          <w:b/>
          <w:i/>
          <w:noProof/>
          <w:sz w:val="12"/>
          <w:szCs w:val="26"/>
          <w:lang w:val="en-US"/>
        </w:rPr>
        <w:drawing>
          <wp:inline distT="0" distB="0" distL="0" distR="0" wp14:anchorId="54212FCC" wp14:editId="183394FB">
            <wp:extent cx="4699591" cy="2466753"/>
            <wp:effectExtent l="0" t="0" r="0" b="2921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85DDE" w:rsidRPr="00CB5E73" w:rsidRDefault="00963387" w:rsidP="008A1D3D">
      <w:pPr>
        <w:spacing w:line="276" w:lineRule="auto"/>
        <w:ind w:firstLine="720"/>
        <w:jc w:val="both"/>
        <w:rPr>
          <w:rFonts w:asciiTheme="majorHAnsi" w:hAnsiTheme="majorHAnsi" w:cstheme="majorHAnsi"/>
          <w:sz w:val="26"/>
          <w:szCs w:val="26"/>
        </w:rPr>
      </w:pPr>
      <w:r w:rsidRPr="00CA7516">
        <w:rPr>
          <w:rFonts w:asciiTheme="majorHAnsi" w:hAnsiTheme="majorHAnsi" w:cstheme="majorHAnsi"/>
          <w:i/>
          <w:sz w:val="26"/>
          <w:szCs w:val="26"/>
        </w:rPr>
        <w:t xml:space="preserve">UBER </w:t>
      </w:r>
      <w:r w:rsidR="00DE5C0F" w:rsidRPr="00C11012">
        <w:rPr>
          <w:rFonts w:asciiTheme="majorHAnsi" w:hAnsiTheme="majorHAnsi" w:cstheme="majorHAnsi"/>
          <w:i/>
          <w:sz w:val="26"/>
          <w:szCs w:val="26"/>
        </w:rPr>
        <w:t>R&amp;D</w:t>
      </w:r>
      <w:r w:rsidR="00906E96" w:rsidRPr="00CB5E73">
        <w:rPr>
          <w:rFonts w:asciiTheme="majorHAnsi" w:hAnsiTheme="majorHAnsi" w:cstheme="majorHAnsi"/>
          <w:i/>
          <w:sz w:val="26"/>
          <w:szCs w:val="26"/>
        </w:rPr>
        <w:t xml:space="preserve"> </w:t>
      </w:r>
      <w:r w:rsidR="00C11012">
        <w:rPr>
          <w:rFonts w:asciiTheme="majorHAnsi" w:hAnsiTheme="majorHAnsi" w:cstheme="majorHAnsi"/>
          <w:i/>
          <w:sz w:val="26"/>
          <w:szCs w:val="26"/>
        </w:rPr>
        <w:t>(</w:t>
      </w:r>
      <w:r w:rsidR="00386B1A" w:rsidRPr="00386B1A">
        <w:rPr>
          <w:rFonts w:asciiTheme="majorHAnsi" w:hAnsiTheme="majorHAnsi" w:cstheme="majorHAnsi"/>
          <w:i/>
          <w:sz w:val="26"/>
          <w:szCs w:val="26"/>
        </w:rPr>
        <w:t>Sử dụng</w:t>
      </w:r>
      <w:r w:rsidR="00F11ACC" w:rsidRPr="00CA7516">
        <w:rPr>
          <w:rFonts w:asciiTheme="majorHAnsi" w:hAnsiTheme="majorHAnsi" w:cstheme="majorHAnsi"/>
          <w:i/>
          <w:sz w:val="26"/>
          <w:szCs w:val="26"/>
        </w:rPr>
        <w:t xml:space="preserve"> </w:t>
      </w:r>
      <w:r w:rsidR="00386B1A" w:rsidRPr="00386B1A">
        <w:rPr>
          <w:rFonts w:asciiTheme="majorHAnsi" w:hAnsiTheme="majorHAnsi" w:cstheme="majorHAnsi"/>
          <w:i/>
          <w:sz w:val="26"/>
          <w:szCs w:val="26"/>
        </w:rPr>
        <w:t>công cụ</w:t>
      </w:r>
      <w:r w:rsidR="00F11ACC" w:rsidRPr="00CA7516">
        <w:rPr>
          <w:rFonts w:asciiTheme="majorHAnsi" w:hAnsiTheme="majorHAnsi" w:cstheme="majorHAnsi"/>
          <w:i/>
          <w:sz w:val="26"/>
          <w:szCs w:val="26"/>
        </w:rPr>
        <w:t xml:space="preserve"> blockchain</w:t>
      </w:r>
      <w:r w:rsidR="00386B1A" w:rsidRPr="00ED7FC7">
        <w:rPr>
          <w:rFonts w:asciiTheme="majorHAnsi" w:hAnsiTheme="majorHAnsi" w:cstheme="majorHAnsi"/>
          <w:i/>
          <w:sz w:val="26"/>
          <w:szCs w:val="26"/>
        </w:rPr>
        <w:t xml:space="preserve"> trong phân phối và quản lý giao dịch</w:t>
      </w:r>
      <w:r w:rsidR="00340910" w:rsidRPr="00CB5E73">
        <w:rPr>
          <w:rFonts w:asciiTheme="majorHAnsi" w:hAnsiTheme="majorHAnsi" w:cstheme="majorHAnsi"/>
          <w:i/>
          <w:sz w:val="26"/>
          <w:szCs w:val="26"/>
        </w:rPr>
        <w:t xml:space="preserve">): </w:t>
      </w:r>
      <w:r w:rsidR="005A741B" w:rsidRPr="00CA7516">
        <w:rPr>
          <w:rFonts w:asciiTheme="majorHAnsi" w:hAnsiTheme="majorHAnsi" w:cstheme="majorHAnsi"/>
          <w:sz w:val="26"/>
          <w:szCs w:val="26"/>
        </w:rPr>
        <w:t>Chủ thể</w:t>
      </w:r>
      <w:r w:rsidR="00494BD8" w:rsidRPr="00CB5E73">
        <w:rPr>
          <w:rFonts w:asciiTheme="majorHAnsi" w:hAnsiTheme="majorHAnsi" w:cstheme="majorHAnsi"/>
          <w:sz w:val="26"/>
          <w:szCs w:val="26"/>
        </w:rPr>
        <w:t xml:space="preserve"> trung gian </w:t>
      </w:r>
      <w:r w:rsidR="00924E95" w:rsidRPr="00CB5E73">
        <w:rPr>
          <w:rFonts w:asciiTheme="majorHAnsi" w:hAnsiTheme="majorHAnsi" w:cstheme="majorHAnsi"/>
          <w:sz w:val="26"/>
          <w:szCs w:val="26"/>
        </w:rPr>
        <w:t xml:space="preserve">đáp </w:t>
      </w:r>
      <w:r w:rsidR="00D00E74" w:rsidRPr="00CB5E73">
        <w:rPr>
          <w:rFonts w:asciiTheme="majorHAnsi" w:hAnsiTheme="majorHAnsi" w:cstheme="majorHAnsi"/>
          <w:sz w:val="26"/>
          <w:szCs w:val="26"/>
        </w:rPr>
        <w:t xml:space="preserve">ứng Cung – Cầu về nhân lực </w:t>
      </w:r>
      <w:r w:rsidR="002E38F9" w:rsidRPr="00C11012">
        <w:rPr>
          <w:rFonts w:asciiTheme="majorHAnsi" w:hAnsiTheme="majorHAnsi" w:cstheme="majorHAnsi"/>
          <w:sz w:val="26"/>
          <w:szCs w:val="26"/>
        </w:rPr>
        <w:t>R&amp;D</w:t>
      </w:r>
      <w:r w:rsidR="00D00E74" w:rsidRPr="00CB5E73">
        <w:rPr>
          <w:rFonts w:asciiTheme="majorHAnsi" w:hAnsiTheme="majorHAnsi" w:cstheme="majorHAnsi"/>
          <w:sz w:val="26"/>
          <w:szCs w:val="26"/>
        </w:rPr>
        <w:t xml:space="preserve"> trên cơ sở </w:t>
      </w:r>
      <w:r w:rsidR="0068526D" w:rsidRPr="0068526D">
        <w:rPr>
          <w:rFonts w:asciiTheme="majorHAnsi" w:hAnsiTheme="majorHAnsi" w:cstheme="majorHAnsi"/>
          <w:sz w:val="26"/>
          <w:szCs w:val="26"/>
        </w:rPr>
        <w:t xml:space="preserve">vận hành blockchain. Blockchain </w:t>
      </w:r>
      <w:r w:rsidR="00D00E74" w:rsidRPr="00CB5E73">
        <w:rPr>
          <w:rFonts w:asciiTheme="majorHAnsi" w:hAnsiTheme="majorHAnsi" w:cstheme="majorHAnsi"/>
          <w:sz w:val="26"/>
          <w:szCs w:val="26"/>
        </w:rPr>
        <w:t>đảm bảo tính bảo mật</w:t>
      </w:r>
      <w:r w:rsidR="0068526D" w:rsidRPr="0068526D">
        <w:rPr>
          <w:rFonts w:asciiTheme="majorHAnsi" w:hAnsiTheme="majorHAnsi" w:cstheme="majorHAnsi"/>
          <w:sz w:val="26"/>
          <w:szCs w:val="26"/>
        </w:rPr>
        <w:t xml:space="preserve"> và thông tin của các đối tượng tham gia</w:t>
      </w:r>
      <w:r w:rsidR="00EE2396" w:rsidRPr="00CB5E73">
        <w:rPr>
          <w:rFonts w:asciiTheme="majorHAnsi" w:hAnsiTheme="majorHAnsi" w:cstheme="majorHAnsi"/>
          <w:sz w:val="26"/>
          <w:szCs w:val="26"/>
        </w:rPr>
        <w:t xml:space="preserve">. </w:t>
      </w:r>
      <w:r w:rsidR="0068526D" w:rsidRPr="0068526D">
        <w:rPr>
          <w:rFonts w:asciiTheme="majorHAnsi" w:hAnsiTheme="majorHAnsi" w:cstheme="majorHAnsi"/>
          <w:sz w:val="26"/>
          <w:szCs w:val="26"/>
        </w:rPr>
        <w:t>Chủ thể trung gian</w:t>
      </w:r>
      <w:r w:rsidR="00130EAD" w:rsidRPr="00CB5E73">
        <w:rPr>
          <w:rFonts w:asciiTheme="majorHAnsi" w:hAnsiTheme="majorHAnsi" w:cstheme="majorHAnsi"/>
          <w:sz w:val="26"/>
          <w:szCs w:val="26"/>
        </w:rPr>
        <w:t xml:space="preserve"> cung ứng </w:t>
      </w:r>
      <w:r w:rsidR="00936427" w:rsidRPr="00CB5E73">
        <w:rPr>
          <w:rFonts w:asciiTheme="majorHAnsi" w:hAnsiTheme="majorHAnsi" w:cstheme="majorHAnsi"/>
          <w:sz w:val="26"/>
          <w:szCs w:val="26"/>
        </w:rPr>
        <w:t xml:space="preserve">sẽ được </w:t>
      </w:r>
      <w:r w:rsidR="00DB200C" w:rsidRPr="00CB5E73">
        <w:rPr>
          <w:rFonts w:asciiTheme="majorHAnsi" w:hAnsiTheme="majorHAnsi" w:cstheme="majorHAnsi"/>
          <w:sz w:val="26"/>
          <w:szCs w:val="26"/>
        </w:rPr>
        <w:t xml:space="preserve">hưởng chi phí từ hoạt động </w:t>
      </w:r>
      <w:r w:rsidR="0068526D" w:rsidRPr="0068526D">
        <w:rPr>
          <w:rFonts w:asciiTheme="majorHAnsi" w:hAnsiTheme="majorHAnsi" w:cstheme="majorHAnsi"/>
          <w:sz w:val="26"/>
          <w:szCs w:val="26"/>
        </w:rPr>
        <w:t>giao dịch</w:t>
      </w:r>
      <w:r w:rsidR="00DB200C" w:rsidRPr="00CB5E73">
        <w:rPr>
          <w:rFonts w:asciiTheme="majorHAnsi" w:hAnsiTheme="majorHAnsi" w:cstheme="majorHAnsi"/>
          <w:sz w:val="26"/>
          <w:szCs w:val="26"/>
        </w:rPr>
        <w:t xml:space="preserve"> thông tin </w:t>
      </w:r>
      <w:r w:rsidR="00E82F46" w:rsidRPr="00CB5E73">
        <w:rPr>
          <w:rFonts w:asciiTheme="majorHAnsi" w:hAnsiTheme="majorHAnsi" w:cstheme="majorHAnsi"/>
          <w:sz w:val="26"/>
          <w:szCs w:val="26"/>
        </w:rPr>
        <w:t>và thu nhận phản hồi kết quả các giao dịch nghiên cứu theo đặt hàng, cung cấp hệ thống thông tin, xây dựng ngân hàng dữ liệu các giao dịch này cho các cơ quan quản lý thông tin khoa học</w:t>
      </w:r>
      <w:r w:rsidR="009450EA" w:rsidRPr="00CB5E73">
        <w:rPr>
          <w:rFonts w:asciiTheme="majorHAnsi" w:hAnsiTheme="majorHAnsi" w:cstheme="majorHAnsi"/>
          <w:sz w:val="26"/>
          <w:szCs w:val="26"/>
        </w:rPr>
        <w:t xml:space="preserve">, cung cấp dữ liệu cho các bên liên quan trong trường hợp xảy ra tranh chấp. </w:t>
      </w:r>
      <w:r w:rsidR="007A1AA8" w:rsidRPr="008D3004">
        <w:rPr>
          <w:rFonts w:asciiTheme="majorHAnsi" w:hAnsiTheme="majorHAnsi" w:cstheme="majorHAnsi"/>
          <w:sz w:val="26"/>
          <w:szCs w:val="26"/>
        </w:rPr>
        <w:t xml:space="preserve">Chủ thể </w:t>
      </w:r>
      <w:r w:rsidR="00885DDE" w:rsidRPr="00CB5E73">
        <w:rPr>
          <w:rFonts w:asciiTheme="majorHAnsi" w:hAnsiTheme="majorHAnsi" w:cstheme="majorHAnsi"/>
          <w:sz w:val="26"/>
          <w:szCs w:val="26"/>
        </w:rPr>
        <w:t>cung ứng dịch vụ sẽ cung cấp cho bên Cầu (khách hàng) các đối tượng cung ứng tiề</w:t>
      </w:r>
      <w:r w:rsidR="008D3004">
        <w:rPr>
          <w:rFonts w:asciiTheme="majorHAnsi" w:hAnsiTheme="majorHAnsi" w:cstheme="majorHAnsi"/>
          <w:sz w:val="26"/>
          <w:szCs w:val="26"/>
        </w:rPr>
        <w:t>m năng và bên Cung nh</w:t>
      </w:r>
      <w:r w:rsidR="008D3004" w:rsidRPr="00264C21">
        <w:rPr>
          <w:rFonts w:asciiTheme="majorHAnsi" w:hAnsiTheme="majorHAnsi" w:cstheme="majorHAnsi"/>
          <w:sz w:val="26"/>
          <w:szCs w:val="26"/>
        </w:rPr>
        <w:t>ữ</w:t>
      </w:r>
      <w:r w:rsidR="00885DDE" w:rsidRPr="00CB5E73">
        <w:rPr>
          <w:rFonts w:asciiTheme="majorHAnsi" w:hAnsiTheme="majorHAnsi" w:cstheme="majorHAnsi"/>
          <w:sz w:val="26"/>
          <w:szCs w:val="26"/>
        </w:rPr>
        <w:t>ng đối tượng khách hàng đang muốn đặt hàng các nhiệm vụ nghiên cứ</w:t>
      </w:r>
      <w:r w:rsidR="00444941" w:rsidRPr="00CB5E73">
        <w:rPr>
          <w:rFonts w:asciiTheme="majorHAnsi" w:hAnsiTheme="majorHAnsi" w:cstheme="majorHAnsi"/>
          <w:sz w:val="26"/>
          <w:szCs w:val="26"/>
        </w:rPr>
        <w:t>u</w:t>
      </w:r>
      <w:r w:rsidR="00055B51" w:rsidRPr="00CB5E73">
        <w:rPr>
          <w:rFonts w:asciiTheme="majorHAnsi" w:hAnsiTheme="majorHAnsi" w:cstheme="majorHAnsi"/>
          <w:sz w:val="26"/>
          <w:szCs w:val="26"/>
        </w:rPr>
        <w:t xml:space="preserve"> thông qua B</w:t>
      </w:r>
      <w:r w:rsidR="00264C21" w:rsidRPr="00624850">
        <w:rPr>
          <w:rFonts w:asciiTheme="majorHAnsi" w:hAnsiTheme="majorHAnsi" w:cstheme="majorHAnsi"/>
          <w:sz w:val="26"/>
          <w:szCs w:val="26"/>
        </w:rPr>
        <w:t>l</w:t>
      </w:r>
      <w:r w:rsidR="00055B51" w:rsidRPr="00CB5E73">
        <w:rPr>
          <w:rFonts w:asciiTheme="majorHAnsi" w:hAnsiTheme="majorHAnsi" w:cstheme="majorHAnsi"/>
          <w:sz w:val="26"/>
          <w:szCs w:val="26"/>
        </w:rPr>
        <w:t>ock</w:t>
      </w:r>
      <w:r w:rsidR="00444941" w:rsidRPr="00CB5E73">
        <w:rPr>
          <w:rFonts w:asciiTheme="majorHAnsi" w:hAnsiTheme="majorHAnsi" w:cstheme="majorHAnsi"/>
          <w:sz w:val="26"/>
          <w:szCs w:val="26"/>
        </w:rPr>
        <w:t>chain.</w:t>
      </w:r>
    </w:p>
    <w:p w:rsidR="00F345E8" w:rsidRPr="00CB5E73" w:rsidRDefault="00F345E8" w:rsidP="008A1D3D">
      <w:pPr>
        <w:spacing w:line="276" w:lineRule="auto"/>
        <w:ind w:firstLine="720"/>
        <w:jc w:val="both"/>
        <w:rPr>
          <w:rFonts w:asciiTheme="majorHAnsi" w:hAnsiTheme="majorHAnsi" w:cstheme="majorHAnsi"/>
          <w:sz w:val="26"/>
          <w:szCs w:val="26"/>
        </w:rPr>
      </w:pPr>
      <w:r w:rsidRPr="00CB5E73">
        <w:rPr>
          <w:rFonts w:asciiTheme="majorHAnsi" w:hAnsiTheme="majorHAnsi" w:cstheme="majorHAnsi"/>
          <w:i/>
          <w:sz w:val="26"/>
          <w:szCs w:val="26"/>
        </w:rPr>
        <w:t>Đối tượng khách hàng (Cá nhân hoặc tổ chức)</w:t>
      </w:r>
      <w:r w:rsidRPr="00CB5E73">
        <w:rPr>
          <w:rFonts w:asciiTheme="majorHAnsi" w:hAnsiTheme="majorHAnsi" w:cstheme="majorHAnsi"/>
          <w:sz w:val="26"/>
          <w:szCs w:val="26"/>
        </w:rPr>
        <w:t xml:space="preserve">: Người </w:t>
      </w:r>
      <w:r w:rsidR="00EE2D0A" w:rsidRPr="00CB5E73">
        <w:rPr>
          <w:rFonts w:asciiTheme="majorHAnsi" w:hAnsiTheme="majorHAnsi" w:cstheme="majorHAnsi"/>
          <w:sz w:val="26"/>
          <w:szCs w:val="26"/>
        </w:rPr>
        <w:t>đặ</w:t>
      </w:r>
      <w:r w:rsidR="004B1C49" w:rsidRPr="00CB5E73">
        <w:rPr>
          <w:rFonts w:asciiTheme="majorHAnsi" w:hAnsiTheme="majorHAnsi" w:cstheme="majorHAnsi"/>
          <w:sz w:val="26"/>
          <w:szCs w:val="26"/>
        </w:rPr>
        <w:t xml:space="preserve">t hàng, </w:t>
      </w:r>
      <w:r w:rsidR="003163A2" w:rsidRPr="00CB5E73">
        <w:rPr>
          <w:rFonts w:asciiTheme="majorHAnsi" w:hAnsiTheme="majorHAnsi" w:cstheme="majorHAnsi"/>
          <w:sz w:val="26"/>
          <w:szCs w:val="26"/>
        </w:rPr>
        <w:t>có quyền truy cập vào hệ thố</w:t>
      </w:r>
      <w:r w:rsidR="00055B51" w:rsidRPr="00CB5E73">
        <w:rPr>
          <w:rFonts w:asciiTheme="majorHAnsi" w:hAnsiTheme="majorHAnsi" w:cstheme="majorHAnsi"/>
          <w:sz w:val="26"/>
          <w:szCs w:val="26"/>
        </w:rPr>
        <w:t xml:space="preserve">ng, thông qua chủ thể trung gian </w:t>
      </w:r>
      <w:r w:rsidR="003163A2" w:rsidRPr="00CB5E73">
        <w:rPr>
          <w:rFonts w:asciiTheme="majorHAnsi" w:hAnsiTheme="majorHAnsi" w:cstheme="majorHAnsi"/>
          <w:sz w:val="26"/>
          <w:szCs w:val="26"/>
        </w:rPr>
        <w:t xml:space="preserve">để tìm </w:t>
      </w:r>
      <w:r w:rsidR="00CF018C" w:rsidRPr="00CB5E73">
        <w:rPr>
          <w:rFonts w:asciiTheme="majorHAnsi" w:hAnsiTheme="majorHAnsi" w:cstheme="majorHAnsi"/>
          <w:sz w:val="26"/>
          <w:szCs w:val="26"/>
        </w:rPr>
        <w:t>nhân lực R&amp;D</w:t>
      </w:r>
      <w:r w:rsidR="003163A2" w:rsidRPr="00CB5E73">
        <w:rPr>
          <w:rFonts w:asciiTheme="majorHAnsi" w:hAnsiTheme="majorHAnsi" w:cstheme="majorHAnsi"/>
          <w:sz w:val="26"/>
          <w:szCs w:val="26"/>
        </w:rPr>
        <w:t xml:space="preserve"> tiềm năng </w:t>
      </w:r>
      <w:r w:rsidR="000739C8" w:rsidRPr="00CB5E73">
        <w:rPr>
          <w:rFonts w:asciiTheme="majorHAnsi" w:hAnsiTheme="majorHAnsi" w:cstheme="majorHAnsi"/>
          <w:sz w:val="26"/>
          <w:szCs w:val="26"/>
        </w:rPr>
        <w:t xml:space="preserve">theo chuyên môn hoặc theo </w:t>
      </w:r>
      <w:r w:rsidR="00F46580" w:rsidRPr="00CB5E73">
        <w:rPr>
          <w:rFonts w:asciiTheme="majorHAnsi" w:hAnsiTheme="majorHAnsi" w:cstheme="majorHAnsi"/>
          <w:sz w:val="26"/>
          <w:szCs w:val="26"/>
        </w:rPr>
        <w:t>vị trí địa lý</w:t>
      </w:r>
      <w:r w:rsidR="00963387" w:rsidRPr="00CB5E73">
        <w:rPr>
          <w:rFonts w:asciiTheme="majorHAnsi" w:hAnsiTheme="majorHAnsi" w:cstheme="majorHAnsi"/>
          <w:sz w:val="26"/>
          <w:szCs w:val="26"/>
        </w:rPr>
        <w:t xml:space="preserve"> thực hiện các đơn hàng nghiên cứu.</w:t>
      </w:r>
      <w:r w:rsidR="0013793E" w:rsidRPr="00CB5E73">
        <w:rPr>
          <w:rFonts w:asciiTheme="majorHAnsi" w:hAnsiTheme="majorHAnsi" w:cstheme="majorHAnsi"/>
          <w:sz w:val="26"/>
          <w:szCs w:val="26"/>
        </w:rPr>
        <w:t xml:space="preserve"> </w:t>
      </w:r>
    </w:p>
    <w:p w:rsidR="00970D29" w:rsidRPr="0038515C" w:rsidRDefault="00970D29" w:rsidP="008A1D3D">
      <w:pPr>
        <w:spacing w:line="276" w:lineRule="auto"/>
        <w:ind w:firstLine="720"/>
        <w:jc w:val="both"/>
        <w:rPr>
          <w:rFonts w:asciiTheme="majorHAnsi" w:hAnsiTheme="majorHAnsi" w:cstheme="majorHAnsi"/>
          <w:sz w:val="26"/>
          <w:szCs w:val="26"/>
        </w:rPr>
      </w:pPr>
      <w:r w:rsidRPr="00CB5E73">
        <w:rPr>
          <w:rFonts w:asciiTheme="majorHAnsi" w:hAnsiTheme="majorHAnsi" w:cstheme="majorHAnsi"/>
          <w:i/>
          <w:sz w:val="26"/>
          <w:szCs w:val="26"/>
        </w:rPr>
        <w:t>Nhà cung ứng</w:t>
      </w:r>
      <w:r w:rsidR="00492E6D" w:rsidRPr="00CB5E73">
        <w:rPr>
          <w:rFonts w:asciiTheme="majorHAnsi" w:hAnsiTheme="majorHAnsi" w:cstheme="majorHAnsi"/>
          <w:i/>
          <w:sz w:val="26"/>
          <w:szCs w:val="26"/>
        </w:rPr>
        <w:t xml:space="preserve"> (cá nhân/nhóm </w:t>
      </w:r>
      <w:r w:rsidR="00624850" w:rsidRPr="0038515C">
        <w:rPr>
          <w:rFonts w:asciiTheme="majorHAnsi" w:hAnsiTheme="majorHAnsi" w:cstheme="majorHAnsi"/>
          <w:i/>
          <w:sz w:val="26"/>
          <w:szCs w:val="26"/>
        </w:rPr>
        <w:t>nhân lực</w:t>
      </w:r>
      <w:r w:rsidR="00CB6886" w:rsidRPr="00CB5E73">
        <w:rPr>
          <w:rFonts w:asciiTheme="majorHAnsi" w:hAnsiTheme="majorHAnsi" w:cstheme="majorHAnsi"/>
          <w:i/>
          <w:sz w:val="26"/>
          <w:szCs w:val="26"/>
        </w:rPr>
        <w:t xml:space="preserve"> R&amp;D</w:t>
      </w:r>
      <w:r w:rsidR="00492E6D" w:rsidRPr="00CB5E73">
        <w:rPr>
          <w:rFonts w:asciiTheme="majorHAnsi" w:hAnsiTheme="majorHAnsi" w:cstheme="majorHAnsi"/>
          <w:i/>
          <w:sz w:val="26"/>
          <w:szCs w:val="26"/>
        </w:rPr>
        <w:t>)</w:t>
      </w:r>
      <w:r w:rsidR="006B6671" w:rsidRPr="00CB5E73">
        <w:rPr>
          <w:rFonts w:asciiTheme="majorHAnsi" w:hAnsiTheme="majorHAnsi" w:cstheme="majorHAnsi"/>
          <w:i/>
          <w:sz w:val="26"/>
          <w:szCs w:val="26"/>
        </w:rPr>
        <w:t>:</w:t>
      </w:r>
      <w:r w:rsidR="00F67D7E" w:rsidRPr="00CB5E73">
        <w:rPr>
          <w:rFonts w:asciiTheme="majorHAnsi" w:hAnsiTheme="majorHAnsi" w:cstheme="majorHAnsi"/>
          <w:i/>
          <w:sz w:val="26"/>
          <w:szCs w:val="26"/>
        </w:rPr>
        <w:t xml:space="preserve"> </w:t>
      </w:r>
      <w:r w:rsidR="00F67D7E" w:rsidRPr="00CB5E73">
        <w:rPr>
          <w:rFonts w:asciiTheme="majorHAnsi" w:hAnsiTheme="majorHAnsi" w:cstheme="majorHAnsi"/>
          <w:sz w:val="26"/>
          <w:szCs w:val="26"/>
        </w:rPr>
        <w:t xml:space="preserve">Đảm bảo về phương tiện thực hiện các đơn đặt hàng (về nguồn lực) </w:t>
      </w:r>
      <w:r w:rsidR="0038515C" w:rsidRPr="0038515C">
        <w:rPr>
          <w:rFonts w:asciiTheme="majorHAnsi" w:hAnsiTheme="majorHAnsi" w:cstheme="majorHAnsi"/>
          <w:sz w:val="26"/>
          <w:szCs w:val="26"/>
        </w:rPr>
        <w:t xml:space="preserve">qua các giao dịch cam kết được Blockchain ghi lại do phía khách hàng xác nhận. Sau khi hai bên cùng xác nhận, Blockchain lưu giữ các cam kết và </w:t>
      </w:r>
      <w:r w:rsidR="005E3557" w:rsidRPr="00CB5E73">
        <w:rPr>
          <w:rFonts w:asciiTheme="majorHAnsi" w:hAnsiTheme="majorHAnsi" w:cstheme="majorHAnsi"/>
          <w:sz w:val="26"/>
          <w:szCs w:val="26"/>
        </w:rPr>
        <w:t xml:space="preserve">đảm bảo về </w:t>
      </w:r>
      <w:r w:rsidR="00CE2EB1" w:rsidRPr="00CB5E73">
        <w:rPr>
          <w:rFonts w:asciiTheme="majorHAnsi" w:hAnsiTheme="majorHAnsi" w:cstheme="majorHAnsi"/>
          <w:sz w:val="26"/>
          <w:szCs w:val="26"/>
        </w:rPr>
        <w:t xml:space="preserve">chu trình hoàn tất thủ tục thanh toán </w:t>
      </w:r>
      <w:r w:rsidR="00C549B7" w:rsidRPr="00CB5E73">
        <w:rPr>
          <w:rFonts w:asciiTheme="majorHAnsi" w:hAnsiTheme="majorHAnsi" w:cstheme="majorHAnsi"/>
          <w:sz w:val="26"/>
          <w:szCs w:val="26"/>
        </w:rPr>
        <w:t>trước khi bàn giao sản phẩm</w:t>
      </w:r>
      <w:r w:rsidR="00963387" w:rsidRPr="00CB5E73">
        <w:rPr>
          <w:rFonts w:asciiTheme="majorHAnsi" w:hAnsiTheme="majorHAnsi" w:cstheme="majorHAnsi"/>
          <w:sz w:val="26"/>
          <w:szCs w:val="26"/>
        </w:rPr>
        <w:t xml:space="preserve"> nghiên cứu.</w:t>
      </w:r>
    </w:p>
    <w:p w:rsidR="0053093E" w:rsidRPr="00CB5E73" w:rsidRDefault="0053093E" w:rsidP="008A1D3D">
      <w:pPr>
        <w:spacing w:line="276" w:lineRule="auto"/>
        <w:ind w:firstLine="720"/>
        <w:jc w:val="both"/>
        <w:rPr>
          <w:rStyle w:val="Strong"/>
          <w:rFonts w:asciiTheme="majorHAnsi" w:hAnsiTheme="majorHAnsi" w:cstheme="majorHAnsi"/>
          <w:b w:val="0"/>
          <w:color w:val="000000"/>
          <w:sz w:val="26"/>
          <w:szCs w:val="26"/>
          <w:shd w:val="clear" w:color="auto" w:fill="FFFFFF"/>
        </w:rPr>
      </w:pPr>
      <w:r w:rsidRPr="00CB5E73">
        <w:rPr>
          <w:rStyle w:val="Strong"/>
          <w:rFonts w:asciiTheme="majorHAnsi" w:hAnsiTheme="majorHAnsi" w:cstheme="majorHAnsi"/>
          <w:b w:val="0"/>
          <w:i/>
          <w:color w:val="000000"/>
          <w:sz w:val="26"/>
          <w:szCs w:val="26"/>
          <w:shd w:val="clear" w:color="auto" w:fill="FFFFFF"/>
        </w:rPr>
        <w:t>Nhóm dịch vụ liên quan:</w:t>
      </w:r>
      <w:r w:rsidR="001513D7" w:rsidRPr="00CB5E73">
        <w:rPr>
          <w:rStyle w:val="Strong"/>
          <w:rFonts w:asciiTheme="majorHAnsi" w:hAnsiTheme="majorHAnsi" w:cstheme="majorHAnsi"/>
          <w:b w:val="0"/>
          <w:i/>
          <w:color w:val="000000"/>
          <w:sz w:val="26"/>
          <w:szCs w:val="26"/>
          <w:shd w:val="clear" w:color="auto" w:fill="FFFFFF"/>
        </w:rPr>
        <w:t xml:space="preserve"> </w:t>
      </w:r>
      <w:r w:rsidR="001513D7" w:rsidRPr="00CB5E73">
        <w:rPr>
          <w:rStyle w:val="Strong"/>
          <w:rFonts w:asciiTheme="majorHAnsi" w:hAnsiTheme="majorHAnsi" w:cstheme="majorHAnsi"/>
          <w:b w:val="0"/>
          <w:color w:val="000000"/>
          <w:sz w:val="26"/>
          <w:szCs w:val="26"/>
          <w:shd w:val="clear" w:color="auto" w:fill="FFFFFF"/>
        </w:rPr>
        <w:t>Đ</w:t>
      </w:r>
      <w:r w:rsidR="00BD0506" w:rsidRPr="00CB5E73">
        <w:rPr>
          <w:rStyle w:val="Strong"/>
          <w:rFonts w:asciiTheme="majorHAnsi" w:hAnsiTheme="majorHAnsi" w:cstheme="majorHAnsi"/>
          <w:b w:val="0"/>
          <w:color w:val="000000"/>
          <w:sz w:val="26"/>
          <w:szCs w:val="26"/>
          <w:shd w:val="clear" w:color="auto" w:fill="FFFFFF"/>
        </w:rPr>
        <w:t>ể</w:t>
      </w:r>
      <w:r w:rsidR="001513D7" w:rsidRPr="00CB5E73">
        <w:rPr>
          <w:rStyle w:val="Strong"/>
          <w:rFonts w:asciiTheme="majorHAnsi" w:hAnsiTheme="majorHAnsi" w:cstheme="majorHAnsi"/>
          <w:b w:val="0"/>
          <w:color w:val="000000"/>
          <w:sz w:val="26"/>
          <w:szCs w:val="26"/>
          <w:shd w:val="clear" w:color="auto" w:fill="FFFFFF"/>
        </w:rPr>
        <w:t xml:space="preserve"> các giao dịch thành công, cần xây dựng một hệ thống thông tin </w:t>
      </w:r>
      <w:r w:rsidR="003C7450" w:rsidRPr="00CB5E73">
        <w:rPr>
          <w:rStyle w:val="Strong"/>
          <w:rFonts w:asciiTheme="majorHAnsi" w:hAnsiTheme="majorHAnsi" w:cstheme="majorHAnsi"/>
          <w:b w:val="0"/>
          <w:color w:val="000000"/>
          <w:sz w:val="26"/>
          <w:szCs w:val="26"/>
          <w:shd w:val="clear" w:color="auto" w:fill="FFFFFF"/>
        </w:rPr>
        <w:t xml:space="preserve">khoa học và cập nhật các yêu cầu giao dịch từ khắp các địa phương, cá nhân, tổ chức theo từng tiêu chí phân loại riêng. Nhóm này có thể là nhóm kỹ thuật viên, nhóm </w:t>
      </w:r>
      <w:r w:rsidR="00BA5B3B" w:rsidRPr="00CB5E73">
        <w:rPr>
          <w:rStyle w:val="Strong"/>
          <w:rFonts w:asciiTheme="majorHAnsi" w:hAnsiTheme="majorHAnsi" w:cstheme="majorHAnsi"/>
          <w:b w:val="0"/>
          <w:color w:val="000000"/>
          <w:sz w:val="26"/>
          <w:szCs w:val="26"/>
          <w:shd w:val="clear" w:color="auto" w:fill="FFFFFF"/>
        </w:rPr>
        <w:t>văn phòng, nhóm marketing….</w:t>
      </w:r>
      <w:r w:rsidR="009E1812" w:rsidRPr="00CB5E73">
        <w:rPr>
          <w:rStyle w:val="Strong"/>
          <w:rFonts w:asciiTheme="majorHAnsi" w:hAnsiTheme="majorHAnsi" w:cstheme="majorHAnsi"/>
          <w:b w:val="0"/>
          <w:color w:val="000000"/>
          <w:sz w:val="26"/>
          <w:szCs w:val="26"/>
          <w:shd w:val="clear" w:color="auto" w:fill="FFFFFF"/>
        </w:rPr>
        <w:t xml:space="preserve">phục vụ các giao dịch cung ứng nhân lực </w:t>
      </w:r>
      <w:r w:rsidR="00B26940" w:rsidRPr="00CB5E73">
        <w:rPr>
          <w:rStyle w:val="Strong"/>
          <w:rFonts w:asciiTheme="majorHAnsi" w:hAnsiTheme="majorHAnsi" w:cstheme="majorHAnsi"/>
          <w:b w:val="0"/>
          <w:color w:val="000000"/>
          <w:sz w:val="26"/>
          <w:szCs w:val="26"/>
          <w:shd w:val="clear" w:color="auto" w:fill="FFFFFF"/>
        </w:rPr>
        <w:t>R&amp;D theo đặt hàng.</w:t>
      </w:r>
    </w:p>
    <w:p w:rsidR="007E34B9" w:rsidRPr="00CB5E73" w:rsidRDefault="007E34B9" w:rsidP="008A1D3D">
      <w:pPr>
        <w:spacing w:line="276" w:lineRule="auto"/>
        <w:ind w:firstLine="720"/>
        <w:jc w:val="both"/>
        <w:rPr>
          <w:rStyle w:val="Strong"/>
          <w:rFonts w:asciiTheme="majorHAnsi" w:hAnsiTheme="majorHAnsi" w:cstheme="majorHAnsi"/>
          <w:b w:val="0"/>
          <w:color w:val="000000"/>
          <w:sz w:val="26"/>
          <w:szCs w:val="26"/>
          <w:shd w:val="clear" w:color="auto" w:fill="FFFFFF"/>
        </w:rPr>
      </w:pPr>
      <w:r w:rsidRPr="00CB5E73">
        <w:rPr>
          <w:rStyle w:val="Strong"/>
          <w:rFonts w:asciiTheme="majorHAnsi" w:hAnsiTheme="majorHAnsi" w:cstheme="majorHAnsi"/>
          <w:b w:val="0"/>
          <w:color w:val="000000"/>
          <w:sz w:val="26"/>
          <w:szCs w:val="26"/>
          <w:shd w:val="clear" w:color="auto" w:fill="FFFFFF"/>
        </w:rPr>
        <w:t xml:space="preserve">Bên cạnh chi phí dịch vụ cung ứng, khách hàng có thể giao dịch kèm các quyền lợi khác cho nhóm cung ứng – các nhà khoa học. Bởi lẽ, các kết quả nghiên cứu hay khảo </w:t>
      </w:r>
      <w:r w:rsidRPr="00CB5E73">
        <w:rPr>
          <w:rStyle w:val="Strong"/>
          <w:rFonts w:asciiTheme="majorHAnsi" w:hAnsiTheme="majorHAnsi" w:cstheme="majorHAnsi"/>
          <w:b w:val="0"/>
          <w:color w:val="000000"/>
          <w:sz w:val="26"/>
          <w:szCs w:val="26"/>
          <w:shd w:val="clear" w:color="auto" w:fill="FFFFFF"/>
        </w:rPr>
        <w:lastRenderedPageBreak/>
        <w:t xml:space="preserve">sát thực tiễn đôi khi tiến hành rất tốn kém mà người nghiên cứu không thể thực hiện, trong trường hợp này, khách hàng có thể đề xuất các lợi ích về mặt khoa học để thu hút sự tham gia và cung ứng dịch vụ của các nhóm nghiên cứu thậm chí với kinh phí thấp. Điểm ưu việt của </w:t>
      </w:r>
      <w:r w:rsidR="00F15FF4" w:rsidRPr="00CB5E73">
        <w:rPr>
          <w:rStyle w:val="Strong"/>
          <w:rFonts w:asciiTheme="majorHAnsi" w:hAnsiTheme="majorHAnsi" w:cstheme="majorHAnsi"/>
          <w:b w:val="0"/>
          <w:color w:val="000000"/>
          <w:sz w:val="26"/>
          <w:szCs w:val="26"/>
          <w:shd w:val="clear" w:color="auto" w:fill="FFFFFF"/>
        </w:rPr>
        <w:t xml:space="preserve">hoạt động </w:t>
      </w:r>
      <w:r w:rsidRPr="00CB5E73">
        <w:rPr>
          <w:rStyle w:val="Strong"/>
          <w:rFonts w:asciiTheme="majorHAnsi" w:hAnsiTheme="majorHAnsi" w:cstheme="majorHAnsi"/>
          <w:b w:val="0"/>
          <w:color w:val="000000"/>
          <w:sz w:val="26"/>
          <w:szCs w:val="26"/>
          <w:shd w:val="clear" w:color="auto" w:fill="FFFFFF"/>
        </w:rPr>
        <w:t>cung ứng này chính là mang tới lợi ích cho khách hàng, đồng thời cũng đem lợi ích thiết thực cho nhà cung ứng – những người tìm tòi, sáng tạo và có mong muốn nghiên cứu và xuất bản các nghiên cứu về chuyên môn. Trong quá trình giao dịch, nhóm cung ứng dịch vụ hoàn toàn có thể đề xuất thêm các lợi ích phi vật chất từ khách hàng khi họ triển khai các nhiệm vụ khoa học.</w:t>
      </w:r>
    </w:p>
    <w:p w:rsidR="00CA7516" w:rsidRPr="009D6E5E" w:rsidRDefault="00852291" w:rsidP="008A1D3D">
      <w:pPr>
        <w:spacing w:line="276" w:lineRule="auto"/>
        <w:ind w:firstLine="720"/>
        <w:jc w:val="both"/>
        <w:rPr>
          <w:rStyle w:val="Strong"/>
          <w:rFonts w:asciiTheme="majorHAnsi" w:hAnsiTheme="majorHAnsi" w:cstheme="majorHAnsi"/>
          <w:b w:val="0"/>
          <w:color w:val="000000"/>
          <w:sz w:val="26"/>
          <w:szCs w:val="26"/>
          <w:shd w:val="clear" w:color="auto" w:fill="FFFFFF"/>
        </w:rPr>
      </w:pPr>
      <w:r w:rsidRPr="00CB5E73">
        <w:rPr>
          <w:rStyle w:val="Strong"/>
          <w:rFonts w:asciiTheme="majorHAnsi" w:hAnsiTheme="majorHAnsi" w:cstheme="majorHAnsi"/>
          <w:b w:val="0"/>
          <w:color w:val="000000"/>
          <w:sz w:val="26"/>
          <w:szCs w:val="26"/>
          <w:shd w:val="clear" w:color="auto" w:fill="FFFFFF"/>
        </w:rPr>
        <w:t xml:space="preserve">Như vậy </w:t>
      </w:r>
      <w:r w:rsidR="004F01E8" w:rsidRPr="006A7CB2">
        <w:rPr>
          <w:rStyle w:val="Strong"/>
          <w:rFonts w:asciiTheme="majorHAnsi" w:hAnsiTheme="majorHAnsi" w:cstheme="majorHAnsi"/>
          <w:b w:val="0"/>
          <w:color w:val="000000"/>
          <w:sz w:val="26"/>
          <w:szCs w:val="26"/>
          <w:shd w:val="clear" w:color="auto" w:fill="FFFFFF"/>
        </w:rPr>
        <w:t xml:space="preserve">phương tiện UBER nhân lực R&amp;D sẽ có thể phần nào </w:t>
      </w:r>
      <w:r w:rsidRPr="00CB5E73">
        <w:rPr>
          <w:rStyle w:val="Strong"/>
          <w:rFonts w:asciiTheme="majorHAnsi" w:hAnsiTheme="majorHAnsi" w:cstheme="majorHAnsi"/>
          <w:b w:val="0"/>
          <w:color w:val="000000"/>
          <w:sz w:val="26"/>
          <w:szCs w:val="26"/>
          <w:shd w:val="clear" w:color="auto" w:fill="FFFFFF"/>
        </w:rPr>
        <w:t xml:space="preserve">giải quyết câu hỏi: Công cụ nào nhân lực </w:t>
      </w:r>
      <w:r w:rsidR="0033611F" w:rsidRPr="00CB5E73">
        <w:rPr>
          <w:rStyle w:val="Strong"/>
          <w:rFonts w:asciiTheme="majorHAnsi" w:hAnsiTheme="majorHAnsi" w:cstheme="majorHAnsi"/>
          <w:b w:val="0"/>
          <w:color w:val="000000"/>
          <w:sz w:val="26"/>
          <w:szCs w:val="26"/>
          <w:shd w:val="clear" w:color="auto" w:fill="FFFFFF"/>
        </w:rPr>
        <w:t>R&amp;D</w:t>
      </w:r>
      <w:r w:rsidRPr="00CB5E73">
        <w:rPr>
          <w:rStyle w:val="Strong"/>
          <w:rFonts w:asciiTheme="majorHAnsi" w:hAnsiTheme="majorHAnsi" w:cstheme="majorHAnsi"/>
          <w:b w:val="0"/>
          <w:color w:val="000000"/>
          <w:sz w:val="26"/>
          <w:szCs w:val="26"/>
          <w:shd w:val="clear" w:color="auto" w:fill="FFFFFF"/>
        </w:rPr>
        <w:t xml:space="preserve"> tìm được thị trường cho chính bản thân họ</w:t>
      </w:r>
      <w:r w:rsidR="006A7CB2" w:rsidRPr="006A7CB2">
        <w:rPr>
          <w:rStyle w:val="Strong"/>
          <w:rFonts w:asciiTheme="majorHAnsi" w:hAnsiTheme="majorHAnsi" w:cstheme="majorHAnsi"/>
          <w:b w:val="0"/>
          <w:color w:val="000000"/>
          <w:sz w:val="26"/>
          <w:szCs w:val="26"/>
          <w:shd w:val="clear" w:color="auto" w:fill="FFFFFF"/>
        </w:rPr>
        <w:t>?</w:t>
      </w:r>
      <w:r w:rsidRPr="00CB5E73">
        <w:rPr>
          <w:rStyle w:val="Strong"/>
          <w:rFonts w:asciiTheme="majorHAnsi" w:hAnsiTheme="majorHAnsi" w:cstheme="majorHAnsi"/>
          <w:b w:val="0"/>
          <w:color w:val="000000"/>
          <w:sz w:val="26"/>
          <w:szCs w:val="26"/>
          <w:shd w:val="clear" w:color="auto" w:fill="FFFFFF"/>
        </w:rPr>
        <w:t xml:space="preserve"> - </w:t>
      </w:r>
      <w:r w:rsidR="006A7CB2" w:rsidRPr="00A456F8">
        <w:rPr>
          <w:rStyle w:val="Strong"/>
          <w:rFonts w:asciiTheme="majorHAnsi" w:hAnsiTheme="majorHAnsi" w:cstheme="majorHAnsi"/>
          <w:b w:val="0"/>
          <w:color w:val="000000"/>
          <w:sz w:val="26"/>
          <w:szCs w:val="26"/>
          <w:shd w:val="clear" w:color="auto" w:fill="FFFFFF"/>
        </w:rPr>
        <w:t>G</w:t>
      </w:r>
      <w:r w:rsidRPr="00CB5E73">
        <w:rPr>
          <w:rStyle w:val="Strong"/>
          <w:rFonts w:asciiTheme="majorHAnsi" w:hAnsiTheme="majorHAnsi" w:cstheme="majorHAnsi"/>
          <w:b w:val="0"/>
          <w:color w:val="000000"/>
          <w:sz w:val="26"/>
          <w:szCs w:val="26"/>
          <w:shd w:val="clear" w:color="auto" w:fill="FFFFFF"/>
        </w:rPr>
        <w:t xml:space="preserve">iải pháp kỹ thuật số với việc hình thành phương thức tổ chức lao động thông minh – UBER nhân lực </w:t>
      </w:r>
      <w:r w:rsidR="00025683" w:rsidRPr="00CB5E73">
        <w:rPr>
          <w:rStyle w:val="Strong"/>
          <w:rFonts w:asciiTheme="majorHAnsi" w:hAnsiTheme="majorHAnsi" w:cstheme="majorHAnsi"/>
          <w:b w:val="0"/>
          <w:color w:val="000000"/>
          <w:sz w:val="26"/>
          <w:szCs w:val="26"/>
          <w:shd w:val="clear" w:color="auto" w:fill="FFFFFF"/>
        </w:rPr>
        <w:t>R&amp;D</w:t>
      </w:r>
      <w:r w:rsidR="00A456F8" w:rsidRPr="00A456F8">
        <w:rPr>
          <w:rStyle w:val="Strong"/>
          <w:rFonts w:asciiTheme="majorHAnsi" w:hAnsiTheme="majorHAnsi" w:cstheme="majorHAnsi"/>
          <w:b w:val="0"/>
          <w:color w:val="000000"/>
          <w:sz w:val="26"/>
          <w:szCs w:val="26"/>
          <w:shd w:val="clear" w:color="auto" w:fill="FFFFFF"/>
        </w:rPr>
        <w:t xml:space="preserve"> có thể là một sự lựa chọn cho các nhà quản lý KH&amp;CN trong thúc đẩy di động xã hội nhân lực R&amp;D và hơn hết là sự phát triển của hoạt động nghiên cứu. </w:t>
      </w:r>
      <w:r w:rsidR="00840AF7" w:rsidRPr="00CB5E73">
        <w:rPr>
          <w:rStyle w:val="Strong"/>
          <w:rFonts w:asciiTheme="majorHAnsi" w:hAnsiTheme="majorHAnsi" w:cstheme="majorHAnsi"/>
          <w:b w:val="0"/>
          <w:color w:val="000000"/>
          <w:sz w:val="26"/>
          <w:szCs w:val="26"/>
          <w:shd w:val="clear" w:color="auto" w:fill="FFFFFF"/>
        </w:rPr>
        <w:t>Tuy nhiên, sự hình thành của phương thức tổ chức lao động này sẽ bị chi phối bởi nhiều yếu tố</w:t>
      </w:r>
      <w:r w:rsidR="00A456F8" w:rsidRPr="009D6E5E">
        <w:rPr>
          <w:rStyle w:val="Strong"/>
          <w:rFonts w:asciiTheme="majorHAnsi" w:hAnsiTheme="majorHAnsi" w:cstheme="majorHAnsi"/>
          <w:b w:val="0"/>
          <w:color w:val="000000"/>
          <w:sz w:val="26"/>
          <w:szCs w:val="26"/>
          <w:shd w:val="clear" w:color="auto" w:fill="FFFFFF"/>
        </w:rPr>
        <w:t>, trong phạm vi bài viết xin đưa ra mộ</w:t>
      </w:r>
      <w:r w:rsidR="009D6E5E">
        <w:rPr>
          <w:rStyle w:val="Strong"/>
          <w:rFonts w:asciiTheme="majorHAnsi" w:hAnsiTheme="majorHAnsi" w:cstheme="majorHAnsi"/>
          <w:b w:val="0"/>
          <w:color w:val="000000"/>
          <w:sz w:val="26"/>
          <w:szCs w:val="26"/>
          <w:shd w:val="clear" w:color="auto" w:fill="FFFFFF"/>
        </w:rPr>
        <w:t>t vài phân tích</w:t>
      </w:r>
      <w:r w:rsidR="00ED7FC7" w:rsidRPr="00ED7FC7">
        <w:rPr>
          <w:rStyle w:val="Strong"/>
          <w:rFonts w:asciiTheme="majorHAnsi" w:hAnsiTheme="majorHAnsi" w:cstheme="majorHAnsi"/>
          <w:b w:val="0"/>
          <w:color w:val="000000"/>
          <w:sz w:val="26"/>
          <w:szCs w:val="26"/>
          <w:shd w:val="clear" w:color="auto" w:fill="FFFFFF"/>
        </w:rPr>
        <w:t xml:space="preserve"> thông qua công cụ SWOT</w:t>
      </w:r>
      <w:r w:rsidR="00A456F8" w:rsidRPr="009D6E5E">
        <w:rPr>
          <w:rStyle w:val="Strong"/>
          <w:rFonts w:asciiTheme="majorHAnsi" w:hAnsiTheme="majorHAnsi" w:cstheme="majorHAnsi"/>
          <w:b w:val="0"/>
          <w:color w:val="000000"/>
          <w:sz w:val="26"/>
          <w:szCs w:val="26"/>
          <w:shd w:val="clear" w:color="auto" w:fill="FFFFFF"/>
        </w:rPr>
        <w:t>:</w:t>
      </w:r>
    </w:p>
    <w:p w:rsidR="0035732F" w:rsidRPr="004F01E8" w:rsidRDefault="00A6634A" w:rsidP="008A1D3D">
      <w:pPr>
        <w:spacing w:line="276" w:lineRule="auto"/>
        <w:jc w:val="center"/>
        <w:rPr>
          <w:rFonts w:asciiTheme="majorHAnsi" w:hAnsiTheme="majorHAnsi" w:cstheme="majorHAnsi"/>
          <w:bCs/>
          <w:color w:val="000000"/>
          <w:sz w:val="26"/>
          <w:szCs w:val="26"/>
          <w:shd w:val="clear" w:color="auto" w:fill="FFFFFF"/>
        </w:rPr>
      </w:pPr>
      <w:r w:rsidRPr="00CB5E73">
        <w:rPr>
          <w:rFonts w:asciiTheme="majorHAnsi" w:hAnsiTheme="majorHAnsi" w:cstheme="majorHAnsi"/>
          <w:b/>
          <w:sz w:val="26"/>
          <w:szCs w:val="26"/>
        </w:rPr>
        <w:t xml:space="preserve">Bảng 2. Phân tích SWOT </w:t>
      </w:r>
      <w:r w:rsidR="002F3AF1" w:rsidRPr="00CB5E73">
        <w:rPr>
          <w:rFonts w:asciiTheme="majorHAnsi" w:hAnsiTheme="majorHAnsi" w:cstheme="majorHAnsi"/>
          <w:b/>
          <w:sz w:val="26"/>
          <w:szCs w:val="26"/>
        </w:rPr>
        <w:t>UBER</w:t>
      </w:r>
      <w:r w:rsidR="00064803" w:rsidRPr="00CB5E73">
        <w:rPr>
          <w:rFonts w:asciiTheme="majorHAnsi" w:hAnsiTheme="majorHAnsi" w:cstheme="majorHAnsi"/>
          <w:b/>
          <w:sz w:val="26"/>
          <w:szCs w:val="26"/>
        </w:rPr>
        <w:t xml:space="preserve"> nhân lực </w:t>
      </w:r>
      <w:r w:rsidR="003351FE" w:rsidRPr="00CB5E73">
        <w:rPr>
          <w:rFonts w:asciiTheme="majorHAnsi" w:hAnsiTheme="majorHAnsi" w:cstheme="majorHAnsi"/>
          <w:b/>
          <w:sz w:val="26"/>
          <w:szCs w:val="26"/>
        </w:rPr>
        <w:t>R&amp;D</w:t>
      </w:r>
      <w:r w:rsidR="0035732F" w:rsidRPr="00CB5E73">
        <w:rPr>
          <w:rFonts w:asciiTheme="majorHAnsi" w:hAnsiTheme="majorHAnsi" w:cstheme="majorHAnsi"/>
          <w:b/>
          <w:sz w:val="26"/>
          <w:szCs w:val="26"/>
        </w:rPr>
        <w:t xml:space="preserve"> tại Việt Nam</w:t>
      </w:r>
    </w:p>
    <w:p w:rsidR="00840AF7" w:rsidRPr="00CB5E73" w:rsidRDefault="00840AF7" w:rsidP="008A1D3D">
      <w:pPr>
        <w:spacing w:line="276" w:lineRule="auto"/>
        <w:jc w:val="center"/>
        <w:rPr>
          <w:rFonts w:asciiTheme="majorHAnsi" w:hAnsiTheme="majorHAnsi" w:cstheme="majorHAnsi"/>
          <w:b/>
          <w:sz w:val="26"/>
          <w:szCs w:val="26"/>
        </w:rPr>
      </w:pPr>
    </w:p>
    <w:tbl>
      <w:tblPr>
        <w:tblStyle w:val="TableGrid"/>
        <w:tblW w:w="0" w:type="auto"/>
        <w:tblLook w:val="04A0" w:firstRow="1" w:lastRow="0" w:firstColumn="1" w:lastColumn="0" w:noHBand="0" w:noVBand="1"/>
      </w:tblPr>
      <w:tblGrid>
        <w:gridCol w:w="4928"/>
        <w:gridCol w:w="4642"/>
      </w:tblGrid>
      <w:tr w:rsidR="0035732F" w:rsidRPr="00CB5E73" w:rsidTr="007958DC">
        <w:tc>
          <w:tcPr>
            <w:tcW w:w="4928" w:type="dxa"/>
          </w:tcPr>
          <w:p w:rsidR="0035732F" w:rsidRPr="00CB5E73" w:rsidRDefault="00E06DBB" w:rsidP="008A1D3D">
            <w:pPr>
              <w:spacing w:line="276" w:lineRule="auto"/>
              <w:jc w:val="center"/>
              <w:rPr>
                <w:rFonts w:asciiTheme="majorHAnsi" w:hAnsiTheme="majorHAnsi" w:cstheme="majorHAnsi"/>
                <w:b/>
                <w:sz w:val="24"/>
                <w:szCs w:val="26"/>
                <w:lang w:val="en-US"/>
              </w:rPr>
            </w:pPr>
            <w:r w:rsidRPr="00CB5E73">
              <w:rPr>
                <w:rFonts w:asciiTheme="majorHAnsi" w:hAnsiTheme="majorHAnsi" w:cstheme="majorHAnsi"/>
                <w:b/>
                <w:sz w:val="24"/>
                <w:szCs w:val="26"/>
                <w:lang w:val="en-US"/>
              </w:rPr>
              <w:t>ĐIỂM MẠNH</w:t>
            </w:r>
            <w:r w:rsidR="001C08B8">
              <w:rPr>
                <w:rFonts w:asciiTheme="majorHAnsi" w:hAnsiTheme="majorHAnsi" w:cstheme="majorHAnsi"/>
                <w:b/>
                <w:sz w:val="24"/>
                <w:szCs w:val="26"/>
                <w:lang w:val="en-US"/>
              </w:rPr>
              <w:t xml:space="preserve"> (S)</w:t>
            </w:r>
          </w:p>
        </w:tc>
        <w:tc>
          <w:tcPr>
            <w:tcW w:w="4642" w:type="dxa"/>
          </w:tcPr>
          <w:p w:rsidR="0035732F" w:rsidRPr="00CB5E73" w:rsidRDefault="00E06DBB" w:rsidP="008A1D3D">
            <w:pPr>
              <w:spacing w:line="276" w:lineRule="auto"/>
              <w:jc w:val="center"/>
              <w:rPr>
                <w:rFonts w:asciiTheme="majorHAnsi" w:hAnsiTheme="majorHAnsi" w:cstheme="majorHAnsi"/>
                <w:b/>
                <w:sz w:val="24"/>
                <w:szCs w:val="26"/>
                <w:lang w:val="en-US"/>
              </w:rPr>
            </w:pPr>
            <w:r w:rsidRPr="00CB5E73">
              <w:rPr>
                <w:rFonts w:asciiTheme="majorHAnsi" w:hAnsiTheme="majorHAnsi" w:cstheme="majorHAnsi"/>
                <w:b/>
                <w:sz w:val="24"/>
                <w:szCs w:val="26"/>
                <w:lang w:val="en-US"/>
              </w:rPr>
              <w:t>ĐIỂM YẾU</w:t>
            </w:r>
            <w:r w:rsidR="001C08B8">
              <w:rPr>
                <w:rFonts w:asciiTheme="majorHAnsi" w:hAnsiTheme="majorHAnsi" w:cstheme="majorHAnsi"/>
                <w:b/>
                <w:sz w:val="24"/>
                <w:szCs w:val="26"/>
                <w:lang w:val="en-US"/>
              </w:rPr>
              <w:t xml:space="preserve"> (W)</w:t>
            </w:r>
          </w:p>
        </w:tc>
      </w:tr>
      <w:tr w:rsidR="0035732F" w:rsidRPr="00CB5E73" w:rsidTr="007958DC">
        <w:tc>
          <w:tcPr>
            <w:tcW w:w="4928" w:type="dxa"/>
          </w:tcPr>
          <w:p w:rsidR="0049558F" w:rsidRPr="00CB5E73" w:rsidRDefault="0049558F" w:rsidP="008A1D3D">
            <w:pPr>
              <w:spacing w:line="276" w:lineRule="auto"/>
              <w:jc w:val="both"/>
              <w:rPr>
                <w:rFonts w:asciiTheme="majorHAnsi" w:hAnsiTheme="majorHAnsi" w:cstheme="majorHAnsi"/>
                <w:sz w:val="24"/>
                <w:szCs w:val="26"/>
              </w:rPr>
            </w:pPr>
            <w:r w:rsidRPr="00CB5E73">
              <w:rPr>
                <w:rFonts w:asciiTheme="majorHAnsi" w:hAnsiTheme="majorHAnsi" w:cstheme="majorHAnsi"/>
                <w:sz w:val="24"/>
                <w:szCs w:val="26"/>
              </w:rPr>
              <w:t xml:space="preserve">- Phát triển thị trường tri thức trực tuyến và nhân rộng các mô hình UBER nhân lực </w:t>
            </w:r>
            <w:r w:rsidR="003351FE" w:rsidRPr="00CB5E73">
              <w:rPr>
                <w:rFonts w:asciiTheme="majorHAnsi" w:hAnsiTheme="majorHAnsi" w:cstheme="majorHAnsi"/>
                <w:sz w:val="24"/>
                <w:szCs w:val="26"/>
              </w:rPr>
              <w:t xml:space="preserve">R&amp;D </w:t>
            </w:r>
            <w:r w:rsidRPr="00CB5E73">
              <w:rPr>
                <w:rFonts w:asciiTheme="majorHAnsi" w:hAnsiTheme="majorHAnsi" w:cstheme="majorHAnsi"/>
                <w:sz w:val="24"/>
                <w:szCs w:val="26"/>
              </w:rPr>
              <w:t xml:space="preserve">liên quốc gia, liên khu vực (cung cấp miễn phí cơ hội làm nghiên cứu tại địa phương, tạo điều kiện cho nhân lực </w:t>
            </w:r>
            <w:r w:rsidR="003351FE" w:rsidRPr="00CB5E73">
              <w:rPr>
                <w:rFonts w:asciiTheme="majorHAnsi" w:hAnsiTheme="majorHAnsi" w:cstheme="majorHAnsi"/>
                <w:sz w:val="24"/>
                <w:szCs w:val="26"/>
              </w:rPr>
              <w:t>R&amp;D</w:t>
            </w:r>
            <w:r w:rsidRPr="00CB5E73">
              <w:rPr>
                <w:rFonts w:asciiTheme="majorHAnsi" w:hAnsiTheme="majorHAnsi" w:cstheme="majorHAnsi"/>
                <w:sz w:val="24"/>
                <w:szCs w:val="26"/>
              </w:rPr>
              <w:t xml:space="preserve"> nước ngoài đến làm việc và công bố về các nghiên cứu có sự tham gia của các nhóm cung ứng dịch vụ nội địa).</w:t>
            </w:r>
          </w:p>
          <w:p w:rsidR="0035732F" w:rsidRPr="00CB5E73" w:rsidRDefault="0049558F" w:rsidP="008A1D3D">
            <w:pPr>
              <w:spacing w:line="276" w:lineRule="auto"/>
              <w:jc w:val="both"/>
              <w:rPr>
                <w:rFonts w:asciiTheme="majorHAnsi" w:hAnsiTheme="majorHAnsi" w:cstheme="majorHAnsi"/>
                <w:sz w:val="24"/>
                <w:szCs w:val="26"/>
              </w:rPr>
            </w:pPr>
            <w:r w:rsidRPr="00CB5E73">
              <w:rPr>
                <w:rFonts w:asciiTheme="majorHAnsi" w:hAnsiTheme="majorHAnsi" w:cstheme="majorHAnsi"/>
                <w:sz w:val="24"/>
                <w:szCs w:val="26"/>
              </w:rPr>
              <w:t xml:space="preserve">- </w:t>
            </w:r>
            <w:r w:rsidR="00754B08" w:rsidRPr="00CB5E73">
              <w:rPr>
                <w:rFonts w:asciiTheme="majorHAnsi" w:hAnsiTheme="majorHAnsi" w:cstheme="majorHAnsi"/>
                <w:sz w:val="24"/>
                <w:szCs w:val="26"/>
              </w:rPr>
              <w:t>Thúc đẩy di động xã hội của nhân lực khoa học và công nghệ</w:t>
            </w:r>
            <w:r w:rsidR="00DB3C7C" w:rsidRPr="00CB5E73">
              <w:rPr>
                <w:rFonts w:asciiTheme="majorHAnsi" w:hAnsiTheme="majorHAnsi" w:cstheme="majorHAnsi"/>
                <w:sz w:val="24"/>
                <w:szCs w:val="26"/>
              </w:rPr>
              <w:t xml:space="preserve">, đẩy nhanh quá trình quốc tế hóa nguồn nhân lực </w:t>
            </w:r>
            <w:r w:rsidR="003351FE" w:rsidRPr="00CB5E73">
              <w:rPr>
                <w:rFonts w:asciiTheme="majorHAnsi" w:hAnsiTheme="majorHAnsi" w:cstheme="majorHAnsi"/>
                <w:sz w:val="24"/>
                <w:szCs w:val="26"/>
              </w:rPr>
              <w:t>R&amp;D</w:t>
            </w:r>
            <w:r w:rsidR="00DB3C7C" w:rsidRPr="00CB5E73">
              <w:rPr>
                <w:rFonts w:asciiTheme="majorHAnsi" w:hAnsiTheme="majorHAnsi" w:cstheme="majorHAnsi"/>
                <w:sz w:val="24"/>
                <w:szCs w:val="26"/>
              </w:rPr>
              <w:t xml:space="preserve"> nội địa</w:t>
            </w:r>
            <w:r w:rsidR="00693247" w:rsidRPr="00CB5E73">
              <w:rPr>
                <w:rFonts w:asciiTheme="majorHAnsi" w:hAnsiTheme="majorHAnsi" w:cstheme="majorHAnsi"/>
                <w:sz w:val="24"/>
                <w:szCs w:val="26"/>
              </w:rPr>
              <w:t>, thúc đẩy sự hình thành các lĩnh vực nghiên cứu mới và sự phát triển của các ngành ưu tiên</w:t>
            </w:r>
          </w:p>
        </w:tc>
        <w:tc>
          <w:tcPr>
            <w:tcW w:w="4642" w:type="dxa"/>
          </w:tcPr>
          <w:p w:rsidR="00064803" w:rsidRPr="00CB5E73" w:rsidRDefault="003B2A01" w:rsidP="008A1D3D">
            <w:pPr>
              <w:spacing w:line="276" w:lineRule="auto"/>
              <w:jc w:val="both"/>
              <w:rPr>
                <w:rFonts w:asciiTheme="majorHAnsi" w:hAnsiTheme="majorHAnsi" w:cstheme="majorHAnsi"/>
                <w:sz w:val="24"/>
                <w:szCs w:val="26"/>
              </w:rPr>
            </w:pPr>
            <w:r w:rsidRPr="00CB5E73">
              <w:rPr>
                <w:rFonts w:asciiTheme="majorHAnsi" w:hAnsiTheme="majorHAnsi" w:cstheme="majorHAnsi"/>
                <w:sz w:val="24"/>
                <w:szCs w:val="26"/>
              </w:rPr>
              <w:t xml:space="preserve">Hành lang pháp lý chưa thực sự đảm bảo tính an toàn cho giao dịch nếu trong trường hợp kinh phí giao dịch quá lớn trong khi trách nhiệm và quyền hạn của cơ quan quản </w:t>
            </w:r>
            <w:r w:rsidR="004F02D6" w:rsidRPr="00CB5E73">
              <w:rPr>
                <w:rFonts w:asciiTheme="majorHAnsi" w:hAnsiTheme="majorHAnsi" w:cstheme="majorHAnsi"/>
                <w:sz w:val="24"/>
                <w:szCs w:val="26"/>
              </w:rPr>
              <w:t xml:space="preserve"> </w:t>
            </w:r>
            <w:r w:rsidRPr="00CB5E73">
              <w:rPr>
                <w:rFonts w:asciiTheme="majorHAnsi" w:hAnsiTheme="majorHAnsi" w:cstheme="majorHAnsi"/>
                <w:sz w:val="24"/>
                <w:szCs w:val="26"/>
              </w:rPr>
              <w:t>lý có hạn</w:t>
            </w:r>
          </w:p>
        </w:tc>
      </w:tr>
      <w:tr w:rsidR="00D7032C" w:rsidRPr="00CB5E73" w:rsidTr="007958DC">
        <w:tc>
          <w:tcPr>
            <w:tcW w:w="4928" w:type="dxa"/>
          </w:tcPr>
          <w:p w:rsidR="00D7032C" w:rsidRPr="00CB5E73" w:rsidRDefault="00D7032C" w:rsidP="008A1D3D">
            <w:pPr>
              <w:spacing w:line="276" w:lineRule="auto"/>
              <w:jc w:val="both"/>
              <w:rPr>
                <w:rFonts w:asciiTheme="majorHAnsi" w:hAnsiTheme="majorHAnsi" w:cstheme="majorHAnsi"/>
                <w:sz w:val="24"/>
                <w:szCs w:val="26"/>
              </w:rPr>
            </w:pPr>
            <w:r w:rsidRPr="00CB5E73">
              <w:rPr>
                <w:rFonts w:asciiTheme="majorHAnsi" w:hAnsiTheme="majorHAnsi" w:cstheme="majorHAnsi"/>
                <w:sz w:val="24"/>
                <w:szCs w:val="26"/>
              </w:rPr>
              <w:t xml:space="preserve">Mang lại thu nhập chính đáng cho nhân lực khoa học và công nghệ, xóa bỏ tư tưởng học phiệt trong nghiên cứu; giảm thiểu dần và dẫn tới chấm dứt tình trạng biên chế cồng kềnh, </w:t>
            </w:r>
            <w:r w:rsidR="00205050" w:rsidRPr="00CB5E73">
              <w:rPr>
                <w:rFonts w:asciiTheme="majorHAnsi" w:hAnsiTheme="majorHAnsi" w:cstheme="majorHAnsi"/>
                <w:sz w:val="24"/>
                <w:szCs w:val="26"/>
              </w:rPr>
              <w:t xml:space="preserve">dựa trên tiêu chí bằng cấp trong </w:t>
            </w:r>
            <w:r w:rsidR="00064489" w:rsidRPr="00CB5E73">
              <w:rPr>
                <w:rFonts w:asciiTheme="majorHAnsi" w:hAnsiTheme="majorHAnsi" w:cstheme="majorHAnsi"/>
                <w:sz w:val="24"/>
                <w:szCs w:val="26"/>
              </w:rPr>
              <w:t>sử dụng</w:t>
            </w:r>
            <w:r w:rsidR="00205050" w:rsidRPr="00CB5E73">
              <w:rPr>
                <w:rFonts w:asciiTheme="majorHAnsi" w:hAnsiTheme="majorHAnsi" w:cstheme="majorHAnsi"/>
                <w:sz w:val="24"/>
                <w:szCs w:val="26"/>
              </w:rPr>
              <w:t xml:space="preserve"> nhân lực nghiên cứu</w:t>
            </w:r>
          </w:p>
        </w:tc>
        <w:tc>
          <w:tcPr>
            <w:tcW w:w="4642" w:type="dxa"/>
          </w:tcPr>
          <w:p w:rsidR="00D7032C" w:rsidRPr="00CB5E73" w:rsidRDefault="00D7032C" w:rsidP="008A1D3D">
            <w:pPr>
              <w:spacing w:line="276" w:lineRule="auto"/>
              <w:jc w:val="both"/>
              <w:rPr>
                <w:rFonts w:asciiTheme="majorHAnsi" w:hAnsiTheme="majorHAnsi" w:cstheme="majorHAnsi"/>
                <w:sz w:val="24"/>
                <w:szCs w:val="26"/>
              </w:rPr>
            </w:pPr>
            <w:r w:rsidRPr="00CB5E73">
              <w:rPr>
                <w:rFonts w:asciiTheme="majorHAnsi" w:hAnsiTheme="majorHAnsi" w:cstheme="majorHAnsi"/>
                <w:sz w:val="24"/>
                <w:szCs w:val="26"/>
              </w:rPr>
              <w:t>Nhà quản lý cung ứng không tham gia được quá trình định giá nhiệm vụ nghiên cứu  qua hồ sơ của đối tác cung ứng (như s</w:t>
            </w:r>
            <w:r w:rsidR="003351FE" w:rsidRPr="00CB5E73">
              <w:rPr>
                <w:rFonts w:asciiTheme="majorHAnsi" w:hAnsiTheme="majorHAnsi" w:cstheme="majorHAnsi"/>
                <w:sz w:val="24"/>
                <w:szCs w:val="26"/>
              </w:rPr>
              <w:t>ố</w:t>
            </w:r>
            <w:r w:rsidRPr="00CB5E73">
              <w:rPr>
                <w:rFonts w:asciiTheme="majorHAnsi" w:hAnsiTheme="majorHAnsi" w:cstheme="majorHAnsi"/>
                <w:sz w:val="24"/>
                <w:szCs w:val="26"/>
              </w:rPr>
              <w:t xml:space="preserve"> km trong UBER)</w:t>
            </w:r>
          </w:p>
        </w:tc>
      </w:tr>
      <w:tr w:rsidR="00D7032C" w:rsidRPr="00CB5E73" w:rsidTr="007958DC">
        <w:tc>
          <w:tcPr>
            <w:tcW w:w="4928" w:type="dxa"/>
          </w:tcPr>
          <w:p w:rsidR="00D7032C" w:rsidRPr="00CB5E73" w:rsidRDefault="00D7032C" w:rsidP="008A1D3D">
            <w:pPr>
              <w:spacing w:line="276" w:lineRule="auto"/>
              <w:jc w:val="center"/>
              <w:rPr>
                <w:rFonts w:asciiTheme="majorHAnsi" w:hAnsiTheme="majorHAnsi" w:cstheme="majorHAnsi"/>
                <w:b/>
                <w:sz w:val="24"/>
                <w:szCs w:val="26"/>
                <w:lang w:val="en-US"/>
              </w:rPr>
            </w:pPr>
            <w:r w:rsidRPr="00CB5E73">
              <w:rPr>
                <w:rFonts w:asciiTheme="majorHAnsi" w:hAnsiTheme="majorHAnsi" w:cstheme="majorHAnsi"/>
                <w:b/>
                <w:sz w:val="24"/>
                <w:szCs w:val="26"/>
                <w:lang w:val="en-US"/>
              </w:rPr>
              <w:t>CƠ HỘI</w:t>
            </w:r>
            <w:r w:rsidR="001C08B8">
              <w:rPr>
                <w:rFonts w:asciiTheme="majorHAnsi" w:hAnsiTheme="majorHAnsi" w:cstheme="majorHAnsi"/>
                <w:b/>
                <w:sz w:val="24"/>
                <w:szCs w:val="26"/>
                <w:lang w:val="en-US"/>
              </w:rPr>
              <w:t xml:space="preserve"> (O)</w:t>
            </w:r>
          </w:p>
        </w:tc>
        <w:tc>
          <w:tcPr>
            <w:tcW w:w="4642" w:type="dxa"/>
          </w:tcPr>
          <w:p w:rsidR="00D7032C" w:rsidRPr="00CB5E73" w:rsidRDefault="00D7032C" w:rsidP="008A1D3D">
            <w:pPr>
              <w:spacing w:line="276" w:lineRule="auto"/>
              <w:jc w:val="center"/>
              <w:rPr>
                <w:rFonts w:asciiTheme="majorHAnsi" w:hAnsiTheme="majorHAnsi" w:cstheme="majorHAnsi"/>
                <w:b/>
                <w:sz w:val="24"/>
                <w:szCs w:val="26"/>
                <w:lang w:val="en-US"/>
              </w:rPr>
            </w:pPr>
            <w:r w:rsidRPr="00CB5E73">
              <w:rPr>
                <w:rFonts w:asciiTheme="majorHAnsi" w:hAnsiTheme="majorHAnsi" w:cstheme="majorHAnsi"/>
                <w:b/>
                <w:sz w:val="24"/>
                <w:szCs w:val="26"/>
                <w:lang w:val="en-US"/>
              </w:rPr>
              <w:t>THÁCH THỨC</w:t>
            </w:r>
            <w:r w:rsidR="001C08B8">
              <w:rPr>
                <w:rFonts w:asciiTheme="majorHAnsi" w:hAnsiTheme="majorHAnsi" w:cstheme="majorHAnsi"/>
                <w:b/>
                <w:sz w:val="24"/>
                <w:szCs w:val="26"/>
                <w:lang w:val="en-US"/>
              </w:rPr>
              <w:t xml:space="preserve"> (T)</w:t>
            </w:r>
          </w:p>
        </w:tc>
      </w:tr>
      <w:tr w:rsidR="00D7032C" w:rsidRPr="00CB5E73" w:rsidTr="007958DC">
        <w:tc>
          <w:tcPr>
            <w:tcW w:w="4928" w:type="dxa"/>
          </w:tcPr>
          <w:p w:rsidR="00D7032C" w:rsidRPr="00CB5E73" w:rsidRDefault="00D7032C" w:rsidP="008A1D3D">
            <w:pPr>
              <w:spacing w:line="276" w:lineRule="auto"/>
              <w:jc w:val="both"/>
              <w:rPr>
                <w:rFonts w:asciiTheme="majorHAnsi" w:hAnsiTheme="majorHAnsi" w:cstheme="majorHAnsi"/>
                <w:sz w:val="24"/>
                <w:szCs w:val="26"/>
              </w:rPr>
            </w:pPr>
            <w:r w:rsidRPr="00CB5E73">
              <w:rPr>
                <w:rFonts w:asciiTheme="majorHAnsi" w:hAnsiTheme="majorHAnsi" w:cstheme="majorHAnsi"/>
                <w:sz w:val="24"/>
                <w:szCs w:val="26"/>
              </w:rPr>
              <w:t>Cuộc Cách mạng lần thứ tư dẫn đến sự bùng nổ của các phương tiện truyền thông ưu việt</w:t>
            </w:r>
          </w:p>
        </w:tc>
        <w:tc>
          <w:tcPr>
            <w:tcW w:w="4642" w:type="dxa"/>
          </w:tcPr>
          <w:p w:rsidR="00D7032C" w:rsidRPr="00CB5E73" w:rsidRDefault="00D7032C" w:rsidP="008A1D3D">
            <w:pPr>
              <w:spacing w:line="276" w:lineRule="auto"/>
              <w:jc w:val="both"/>
              <w:rPr>
                <w:rFonts w:asciiTheme="majorHAnsi" w:hAnsiTheme="majorHAnsi" w:cstheme="majorHAnsi"/>
                <w:sz w:val="24"/>
                <w:szCs w:val="26"/>
              </w:rPr>
            </w:pPr>
            <w:r w:rsidRPr="00CB5E73">
              <w:rPr>
                <w:rFonts w:asciiTheme="majorHAnsi" w:hAnsiTheme="majorHAnsi" w:cstheme="majorHAnsi"/>
                <w:sz w:val="24"/>
                <w:szCs w:val="26"/>
              </w:rPr>
              <w:t xml:space="preserve">Hành chính hóa hoạt động khoa học vẫn diễn ra phổ biến </w:t>
            </w:r>
          </w:p>
        </w:tc>
      </w:tr>
      <w:tr w:rsidR="00D7032C" w:rsidRPr="00CB5E73" w:rsidTr="007958DC">
        <w:tc>
          <w:tcPr>
            <w:tcW w:w="4928" w:type="dxa"/>
          </w:tcPr>
          <w:p w:rsidR="00D7032C" w:rsidRPr="00CB5E73" w:rsidRDefault="00D7032C" w:rsidP="008A1D3D">
            <w:pPr>
              <w:spacing w:line="276" w:lineRule="auto"/>
              <w:jc w:val="both"/>
              <w:rPr>
                <w:rFonts w:asciiTheme="majorHAnsi" w:hAnsiTheme="majorHAnsi" w:cstheme="majorHAnsi"/>
                <w:sz w:val="24"/>
                <w:szCs w:val="26"/>
              </w:rPr>
            </w:pPr>
            <w:r w:rsidRPr="00CB5E73">
              <w:rPr>
                <w:rFonts w:asciiTheme="majorHAnsi" w:hAnsiTheme="majorHAnsi" w:cstheme="majorHAnsi"/>
                <w:sz w:val="24"/>
                <w:szCs w:val="26"/>
              </w:rPr>
              <w:t>Sự mong muốn được thay đổi môi trường làm việc và tìm kiếm thu nhập của nhân lực KH&amp;CN khi Việt Nam đang dần hội nhập sâu rộng hơn với thế giới</w:t>
            </w:r>
          </w:p>
        </w:tc>
        <w:tc>
          <w:tcPr>
            <w:tcW w:w="4642" w:type="dxa"/>
          </w:tcPr>
          <w:p w:rsidR="00D7032C" w:rsidRPr="00CB5E73" w:rsidRDefault="00D7032C" w:rsidP="008A1D3D">
            <w:pPr>
              <w:spacing w:line="276" w:lineRule="auto"/>
              <w:jc w:val="both"/>
              <w:rPr>
                <w:rFonts w:asciiTheme="majorHAnsi" w:hAnsiTheme="majorHAnsi" w:cstheme="majorHAnsi"/>
                <w:sz w:val="24"/>
                <w:szCs w:val="26"/>
              </w:rPr>
            </w:pPr>
            <w:r w:rsidRPr="00CB5E73">
              <w:rPr>
                <w:rFonts w:asciiTheme="majorHAnsi" w:hAnsiTheme="majorHAnsi" w:cstheme="majorHAnsi"/>
                <w:sz w:val="24"/>
                <w:szCs w:val="26"/>
              </w:rPr>
              <w:t xml:space="preserve">Nhân lực </w:t>
            </w:r>
            <w:r w:rsidR="003351FE" w:rsidRPr="00CB5E73">
              <w:rPr>
                <w:rFonts w:asciiTheme="majorHAnsi" w:hAnsiTheme="majorHAnsi" w:cstheme="majorHAnsi"/>
                <w:sz w:val="24"/>
                <w:szCs w:val="26"/>
              </w:rPr>
              <w:t>R&amp;D</w:t>
            </w:r>
            <w:r w:rsidRPr="00CB5E73">
              <w:rPr>
                <w:rFonts w:asciiTheme="majorHAnsi" w:hAnsiTheme="majorHAnsi" w:cstheme="majorHAnsi"/>
                <w:sz w:val="24"/>
                <w:szCs w:val="26"/>
              </w:rPr>
              <w:t xml:space="preserve"> chưa chủ động tìm kiếm giao dịch và tính cam kết còn chưa cao .</w:t>
            </w:r>
            <w:r w:rsidR="003A3AC5" w:rsidRPr="00CB5E73">
              <w:rPr>
                <w:rFonts w:asciiTheme="majorHAnsi" w:hAnsiTheme="majorHAnsi" w:cstheme="majorHAnsi"/>
                <w:sz w:val="24"/>
                <w:szCs w:val="26"/>
              </w:rPr>
              <w:t xml:space="preserve"> Chỉ đáp ứng được nhu cầu của một bộ</w:t>
            </w:r>
            <w:r w:rsidR="003351FE" w:rsidRPr="00CB5E73">
              <w:rPr>
                <w:rFonts w:asciiTheme="majorHAnsi" w:hAnsiTheme="majorHAnsi" w:cstheme="majorHAnsi"/>
                <w:sz w:val="24"/>
                <w:szCs w:val="26"/>
              </w:rPr>
              <w:t xml:space="preserve"> ph</w:t>
            </w:r>
            <w:r w:rsidR="003A3AC5" w:rsidRPr="00CB5E73">
              <w:rPr>
                <w:rFonts w:asciiTheme="majorHAnsi" w:hAnsiTheme="majorHAnsi" w:cstheme="majorHAnsi"/>
                <w:sz w:val="24"/>
                <w:szCs w:val="26"/>
              </w:rPr>
              <w:t xml:space="preserve">ận nguồn nhân lực </w:t>
            </w:r>
            <w:r w:rsidR="003351FE" w:rsidRPr="00CB5E73">
              <w:rPr>
                <w:rFonts w:asciiTheme="majorHAnsi" w:hAnsiTheme="majorHAnsi" w:cstheme="majorHAnsi"/>
                <w:sz w:val="24"/>
                <w:szCs w:val="26"/>
              </w:rPr>
              <w:t>R&amp;D</w:t>
            </w:r>
            <w:r w:rsidR="003A3AC5" w:rsidRPr="00CB5E73">
              <w:rPr>
                <w:rFonts w:asciiTheme="majorHAnsi" w:hAnsiTheme="majorHAnsi" w:cstheme="majorHAnsi"/>
                <w:sz w:val="24"/>
                <w:szCs w:val="26"/>
              </w:rPr>
              <w:t xml:space="preserve"> do các nhóm cung ứng trong nước kém ngoại ngữ, các nhóm cung ứng </w:t>
            </w:r>
            <w:r w:rsidR="003A3AC5" w:rsidRPr="00CB5E73">
              <w:rPr>
                <w:rFonts w:asciiTheme="majorHAnsi" w:hAnsiTheme="majorHAnsi" w:cstheme="majorHAnsi"/>
                <w:sz w:val="24"/>
                <w:szCs w:val="26"/>
              </w:rPr>
              <w:lastRenderedPageBreak/>
              <w:t>nước ngoài đòi chi phí cao</w:t>
            </w:r>
          </w:p>
        </w:tc>
      </w:tr>
      <w:tr w:rsidR="00D7032C" w:rsidRPr="00CB5E73" w:rsidTr="007958DC">
        <w:trPr>
          <w:trHeight w:val="1089"/>
        </w:trPr>
        <w:tc>
          <w:tcPr>
            <w:tcW w:w="4928" w:type="dxa"/>
          </w:tcPr>
          <w:p w:rsidR="00D7032C" w:rsidRPr="00CB5E73" w:rsidRDefault="0049558F" w:rsidP="008A1D3D">
            <w:pPr>
              <w:spacing w:line="276" w:lineRule="auto"/>
              <w:jc w:val="both"/>
              <w:rPr>
                <w:rFonts w:asciiTheme="majorHAnsi" w:hAnsiTheme="majorHAnsi" w:cstheme="majorHAnsi"/>
                <w:sz w:val="24"/>
                <w:szCs w:val="26"/>
              </w:rPr>
            </w:pPr>
            <w:r w:rsidRPr="00CB5E73">
              <w:rPr>
                <w:rFonts w:asciiTheme="majorHAnsi" w:hAnsiTheme="majorHAnsi" w:cstheme="majorHAnsi"/>
                <w:sz w:val="24"/>
                <w:szCs w:val="26"/>
              </w:rPr>
              <w:lastRenderedPageBreak/>
              <w:t xml:space="preserve">Sự phát triển của phương thức tổ chức lao động của nhân lực </w:t>
            </w:r>
            <w:r w:rsidR="003351FE" w:rsidRPr="00CB5E73">
              <w:rPr>
                <w:rFonts w:asciiTheme="majorHAnsi" w:hAnsiTheme="majorHAnsi" w:cstheme="majorHAnsi"/>
                <w:sz w:val="24"/>
                <w:szCs w:val="26"/>
              </w:rPr>
              <w:t>R&amp;D</w:t>
            </w:r>
            <w:r w:rsidRPr="00CB5E73">
              <w:rPr>
                <w:rFonts w:asciiTheme="majorHAnsi" w:hAnsiTheme="majorHAnsi" w:cstheme="majorHAnsi"/>
                <w:sz w:val="24"/>
                <w:szCs w:val="26"/>
              </w:rPr>
              <w:t xml:space="preserve"> gắn với các giải pháp kỹ thuật số là xu hướng phổ biến trên thế giới</w:t>
            </w:r>
          </w:p>
        </w:tc>
        <w:tc>
          <w:tcPr>
            <w:tcW w:w="4642" w:type="dxa"/>
          </w:tcPr>
          <w:p w:rsidR="003A3AC5" w:rsidRPr="00CB5E73" w:rsidRDefault="003A3AC5" w:rsidP="008A1D3D">
            <w:pPr>
              <w:spacing w:line="276" w:lineRule="auto"/>
              <w:jc w:val="both"/>
              <w:rPr>
                <w:rFonts w:asciiTheme="majorHAnsi" w:hAnsiTheme="majorHAnsi" w:cstheme="majorHAnsi"/>
                <w:sz w:val="24"/>
                <w:szCs w:val="26"/>
              </w:rPr>
            </w:pPr>
            <w:r w:rsidRPr="00CB5E73">
              <w:rPr>
                <w:rFonts w:asciiTheme="majorHAnsi" w:hAnsiTheme="majorHAnsi" w:cstheme="majorHAnsi"/>
                <w:sz w:val="24"/>
                <w:szCs w:val="26"/>
              </w:rPr>
              <w:t xml:space="preserve">Các nhà quản lý còn xem nhẹ sự thay đổi văn hóa và phương thức quản lý vì chưa nhận diện đây là động lực chính của sự đổi mới. </w:t>
            </w:r>
          </w:p>
        </w:tc>
      </w:tr>
    </w:tbl>
    <w:p w:rsidR="00ED7FC7" w:rsidRPr="00152582" w:rsidRDefault="00144BAB" w:rsidP="008A1D3D">
      <w:pPr>
        <w:spacing w:line="276" w:lineRule="auto"/>
        <w:jc w:val="both"/>
        <w:rPr>
          <w:rFonts w:asciiTheme="majorHAnsi" w:hAnsiTheme="majorHAnsi" w:cstheme="majorHAnsi"/>
          <w:sz w:val="26"/>
          <w:szCs w:val="26"/>
        </w:rPr>
      </w:pPr>
      <w:r w:rsidRPr="00981722">
        <w:rPr>
          <w:rFonts w:asciiTheme="majorHAnsi" w:hAnsiTheme="majorHAnsi" w:cstheme="majorHAnsi"/>
          <w:b/>
          <w:i/>
          <w:sz w:val="26"/>
          <w:szCs w:val="26"/>
        </w:rPr>
        <w:tab/>
      </w:r>
      <w:r w:rsidR="001C08B8" w:rsidRPr="00981722">
        <w:rPr>
          <w:rFonts w:asciiTheme="majorHAnsi" w:hAnsiTheme="majorHAnsi" w:cstheme="majorHAnsi"/>
          <w:sz w:val="26"/>
          <w:szCs w:val="26"/>
        </w:rPr>
        <w:t xml:space="preserve">Theo phân tích này, </w:t>
      </w:r>
      <w:r w:rsidR="00152582" w:rsidRPr="00152582">
        <w:rPr>
          <w:rFonts w:asciiTheme="majorHAnsi" w:hAnsiTheme="majorHAnsi" w:cstheme="majorHAnsi"/>
          <w:sz w:val="26"/>
          <w:szCs w:val="26"/>
        </w:rPr>
        <w:t xml:space="preserve">các nhà quản lý khoa học và công nghệ </w:t>
      </w:r>
      <w:r w:rsidR="001C08B8" w:rsidRPr="00981722">
        <w:rPr>
          <w:rFonts w:asciiTheme="majorHAnsi" w:hAnsiTheme="majorHAnsi" w:cstheme="majorHAnsi"/>
          <w:sz w:val="26"/>
          <w:szCs w:val="26"/>
        </w:rPr>
        <w:t>có thể tạm thời đưa ra các chiến lượ</w:t>
      </w:r>
      <w:r w:rsidR="00152582">
        <w:rPr>
          <w:rFonts w:asciiTheme="majorHAnsi" w:hAnsiTheme="majorHAnsi" w:cstheme="majorHAnsi"/>
          <w:sz w:val="26"/>
          <w:szCs w:val="26"/>
        </w:rPr>
        <w:t>c</w:t>
      </w:r>
      <w:r w:rsidR="00152582" w:rsidRPr="00152582">
        <w:rPr>
          <w:rFonts w:asciiTheme="majorHAnsi" w:hAnsiTheme="majorHAnsi" w:cstheme="majorHAnsi"/>
          <w:sz w:val="26"/>
          <w:szCs w:val="26"/>
        </w:rPr>
        <w:t xml:space="preserve"> cụ thể cho việc thúc đẩy di động xã hội của nhân lực R&amp;D, dựa trên các chiến lượ</w:t>
      </w:r>
      <w:r w:rsidR="00152582">
        <w:rPr>
          <w:rFonts w:asciiTheme="majorHAnsi" w:hAnsiTheme="majorHAnsi" w:cstheme="majorHAnsi"/>
          <w:sz w:val="26"/>
          <w:szCs w:val="26"/>
        </w:rPr>
        <w:t xml:space="preserve">c: SO, ST, WO hay WT, tùy điều kiện thực tiễn. </w:t>
      </w:r>
    </w:p>
    <w:p w:rsidR="00EA101F" w:rsidRPr="00CB5E73" w:rsidRDefault="0015600A" w:rsidP="008A1D3D">
      <w:pPr>
        <w:tabs>
          <w:tab w:val="center" w:pos="4513"/>
          <w:tab w:val="right" w:pos="9026"/>
        </w:tabs>
        <w:spacing w:line="276" w:lineRule="auto"/>
        <w:jc w:val="both"/>
        <w:rPr>
          <w:rFonts w:asciiTheme="majorHAnsi" w:hAnsiTheme="majorHAnsi" w:cstheme="majorHAnsi"/>
          <w:b/>
          <w:sz w:val="26"/>
          <w:szCs w:val="26"/>
        </w:rPr>
      </w:pPr>
      <w:r w:rsidRPr="00CB5E73">
        <w:rPr>
          <w:rFonts w:asciiTheme="majorHAnsi" w:hAnsiTheme="majorHAnsi" w:cstheme="majorHAnsi"/>
          <w:b/>
          <w:sz w:val="26"/>
          <w:szCs w:val="26"/>
        </w:rPr>
        <w:t xml:space="preserve">3. </w:t>
      </w:r>
      <w:r w:rsidR="00382BA2" w:rsidRPr="00CB5E73">
        <w:rPr>
          <w:rFonts w:asciiTheme="majorHAnsi" w:hAnsiTheme="majorHAnsi" w:cstheme="majorHAnsi"/>
          <w:b/>
          <w:sz w:val="26"/>
          <w:szCs w:val="26"/>
        </w:rPr>
        <w:t>Kết luận</w:t>
      </w:r>
      <w:r w:rsidR="009612AC" w:rsidRPr="00CB5E73">
        <w:rPr>
          <w:rFonts w:asciiTheme="majorHAnsi" w:hAnsiTheme="majorHAnsi" w:cstheme="majorHAnsi"/>
          <w:b/>
          <w:sz w:val="26"/>
          <w:szCs w:val="26"/>
        </w:rPr>
        <w:t xml:space="preserve"> </w:t>
      </w:r>
    </w:p>
    <w:p w:rsidR="00A74A9A" w:rsidRPr="00CB5E73" w:rsidRDefault="00D24117" w:rsidP="008A1D3D">
      <w:pPr>
        <w:tabs>
          <w:tab w:val="right" w:pos="9026"/>
        </w:tabs>
        <w:spacing w:line="276" w:lineRule="auto"/>
        <w:ind w:firstLine="567"/>
        <w:jc w:val="both"/>
        <w:rPr>
          <w:rFonts w:asciiTheme="majorHAnsi" w:hAnsiTheme="majorHAnsi" w:cstheme="majorHAnsi"/>
          <w:sz w:val="26"/>
          <w:szCs w:val="26"/>
        </w:rPr>
      </w:pPr>
      <w:r w:rsidRPr="00CB5E73">
        <w:rPr>
          <w:rFonts w:asciiTheme="majorHAnsi" w:hAnsiTheme="majorHAnsi" w:cstheme="majorHAnsi"/>
          <w:b/>
          <w:sz w:val="26"/>
          <w:szCs w:val="26"/>
        </w:rPr>
        <w:tab/>
      </w:r>
      <w:r w:rsidR="0016296D" w:rsidRPr="00CB5E73">
        <w:rPr>
          <w:rFonts w:asciiTheme="majorHAnsi" w:hAnsiTheme="majorHAnsi" w:cstheme="majorHAnsi"/>
          <w:sz w:val="26"/>
          <w:szCs w:val="26"/>
        </w:rPr>
        <w:t xml:space="preserve"> Cuộc Cách mạng Công nghiệp lần thứ tư có tác động mạnh mẽ, chi phối định hướng phát triển khoa học và công nghệ của nhiều quốc gia, trong đó có Việt Nam. </w:t>
      </w:r>
      <w:r w:rsidR="000E142C" w:rsidRPr="00CB5E73">
        <w:rPr>
          <w:rFonts w:asciiTheme="majorHAnsi" w:hAnsiTheme="majorHAnsi" w:cstheme="majorHAnsi"/>
          <w:sz w:val="26"/>
          <w:szCs w:val="26"/>
        </w:rPr>
        <w:t xml:space="preserve">UBER nhân lực </w:t>
      </w:r>
      <w:r w:rsidR="003351FE" w:rsidRPr="00CB5E73">
        <w:rPr>
          <w:rFonts w:asciiTheme="majorHAnsi" w:hAnsiTheme="majorHAnsi" w:cstheme="majorHAnsi"/>
          <w:sz w:val="26"/>
          <w:szCs w:val="26"/>
        </w:rPr>
        <w:t>R&amp;D</w:t>
      </w:r>
      <w:r w:rsidR="000E142C" w:rsidRPr="00CB5E73">
        <w:rPr>
          <w:rFonts w:asciiTheme="majorHAnsi" w:hAnsiTheme="majorHAnsi" w:cstheme="majorHAnsi"/>
          <w:sz w:val="26"/>
          <w:szCs w:val="26"/>
        </w:rPr>
        <w:t xml:space="preserve"> </w:t>
      </w:r>
      <w:r w:rsidR="000104D8" w:rsidRPr="00CB5E73">
        <w:rPr>
          <w:rFonts w:asciiTheme="majorHAnsi" w:hAnsiTheme="majorHAnsi" w:cstheme="majorHAnsi"/>
          <w:sz w:val="26"/>
          <w:szCs w:val="26"/>
        </w:rPr>
        <w:t>là một t</w:t>
      </w:r>
      <w:r w:rsidR="00676902" w:rsidRPr="00CB5E73">
        <w:rPr>
          <w:rFonts w:asciiTheme="majorHAnsi" w:hAnsiTheme="majorHAnsi" w:cstheme="majorHAnsi"/>
          <w:sz w:val="26"/>
          <w:szCs w:val="26"/>
        </w:rPr>
        <w:t xml:space="preserve">rong những </w:t>
      </w:r>
      <w:r w:rsidR="00A74A9A" w:rsidRPr="00CB5E73">
        <w:rPr>
          <w:rFonts w:asciiTheme="majorHAnsi" w:hAnsiTheme="majorHAnsi" w:cstheme="majorHAnsi"/>
          <w:sz w:val="26"/>
          <w:szCs w:val="26"/>
        </w:rPr>
        <w:t xml:space="preserve">phương thức tổ chức lao động </w:t>
      </w:r>
      <w:r w:rsidR="003351FE" w:rsidRPr="00CB5E73">
        <w:rPr>
          <w:rFonts w:asciiTheme="majorHAnsi" w:hAnsiTheme="majorHAnsi" w:cstheme="majorHAnsi"/>
          <w:sz w:val="26"/>
          <w:szCs w:val="26"/>
        </w:rPr>
        <w:t xml:space="preserve">giả định </w:t>
      </w:r>
      <w:r w:rsidR="00A74A9A" w:rsidRPr="00CB5E73">
        <w:rPr>
          <w:rFonts w:asciiTheme="majorHAnsi" w:hAnsiTheme="majorHAnsi" w:cstheme="majorHAnsi"/>
          <w:sz w:val="26"/>
          <w:szCs w:val="26"/>
        </w:rPr>
        <w:t>có nhiều điều kiện để phát triển với sự hỗ trợ đắc lực của các giải pháp kỹ thuật số,</w:t>
      </w:r>
      <w:r w:rsidR="00676902" w:rsidRPr="00CB5E73">
        <w:rPr>
          <w:rFonts w:asciiTheme="majorHAnsi" w:hAnsiTheme="majorHAnsi" w:cstheme="majorHAnsi"/>
          <w:sz w:val="26"/>
          <w:szCs w:val="26"/>
        </w:rPr>
        <w:t xml:space="preserve"> </w:t>
      </w:r>
      <w:r w:rsidR="006346DD" w:rsidRPr="00CB5E73">
        <w:rPr>
          <w:rFonts w:asciiTheme="majorHAnsi" w:hAnsiTheme="majorHAnsi" w:cstheme="majorHAnsi"/>
          <w:sz w:val="26"/>
          <w:szCs w:val="26"/>
        </w:rPr>
        <w:t>gắn Cung –</w:t>
      </w:r>
      <w:r w:rsidR="00BE2B9A" w:rsidRPr="00CB5E73">
        <w:rPr>
          <w:rFonts w:asciiTheme="majorHAnsi" w:hAnsiTheme="majorHAnsi" w:cstheme="majorHAnsi"/>
          <w:sz w:val="26"/>
          <w:szCs w:val="26"/>
        </w:rPr>
        <w:t xml:space="preserve"> Cầu</w:t>
      </w:r>
      <w:r w:rsidR="00A74A9A" w:rsidRPr="00CB5E73">
        <w:rPr>
          <w:rFonts w:asciiTheme="majorHAnsi" w:hAnsiTheme="majorHAnsi" w:cstheme="majorHAnsi"/>
          <w:sz w:val="26"/>
          <w:szCs w:val="26"/>
        </w:rPr>
        <w:t xml:space="preserve"> nhân lực </w:t>
      </w:r>
      <w:r w:rsidR="003351FE" w:rsidRPr="00CB5E73">
        <w:rPr>
          <w:rFonts w:asciiTheme="majorHAnsi" w:hAnsiTheme="majorHAnsi" w:cstheme="majorHAnsi"/>
          <w:sz w:val="26"/>
          <w:szCs w:val="26"/>
        </w:rPr>
        <w:t>khoa học</w:t>
      </w:r>
      <w:r w:rsidR="00BE2B9A" w:rsidRPr="00CB5E73">
        <w:rPr>
          <w:rFonts w:asciiTheme="majorHAnsi" w:hAnsiTheme="majorHAnsi" w:cstheme="majorHAnsi"/>
          <w:sz w:val="26"/>
          <w:szCs w:val="26"/>
        </w:rPr>
        <w:t xml:space="preserve">, góp phần </w:t>
      </w:r>
      <w:r w:rsidR="006346DD" w:rsidRPr="00CB5E73">
        <w:rPr>
          <w:rFonts w:asciiTheme="majorHAnsi" w:hAnsiTheme="majorHAnsi" w:cstheme="majorHAnsi"/>
          <w:sz w:val="26"/>
          <w:szCs w:val="26"/>
        </w:rPr>
        <w:t xml:space="preserve">cải thiện </w:t>
      </w:r>
      <w:r w:rsidR="00BE2B9A" w:rsidRPr="00CB5E73">
        <w:rPr>
          <w:rFonts w:asciiTheme="majorHAnsi" w:hAnsiTheme="majorHAnsi" w:cstheme="majorHAnsi"/>
          <w:sz w:val="26"/>
          <w:szCs w:val="26"/>
        </w:rPr>
        <w:t xml:space="preserve">tính minh bạch và hiệu quả trong thực hiện các nhiệm vụ khoa học và công nghệ, </w:t>
      </w:r>
      <w:r w:rsidR="00901AEF" w:rsidRPr="00CB5E73">
        <w:rPr>
          <w:rFonts w:asciiTheme="majorHAnsi" w:hAnsiTheme="majorHAnsi" w:cstheme="majorHAnsi"/>
          <w:sz w:val="26"/>
          <w:szCs w:val="26"/>
        </w:rPr>
        <w:t xml:space="preserve">tăng cường năng lực chủ động, sáng tạo và quốc tế hóa của nguồn nhân lực </w:t>
      </w:r>
      <w:r w:rsidR="003351FE" w:rsidRPr="00CB5E73">
        <w:rPr>
          <w:rFonts w:asciiTheme="majorHAnsi" w:hAnsiTheme="majorHAnsi" w:cstheme="majorHAnsi"/>
          <w:sz w:val="26"/>
          <w:szCs w:val="26"/>
        </w:rPr>
        <w:t>R&amp;D</w:t>
      </w:r>
      <w:r w:rsidR="00901AEF" w:rsidRPr="00CB5E73">
        <w:rPr>
          <w:rFonts w:asciiTheme="majorHAnsi" w:hAnsiTheme="majorHAnsi" w:cstheme="majorHAnsi"/>
          <w:sz w:val="26"/>
          <w:szCs w:val="26"/>
        </w:rPr>
        <w:t xml:space="preserve"> trong nước.</w:t>
      </w:r>
      <w:r w:rsidR="00A74A9A" w:rsidRPr="00CB5E73">
        <w:rPr>
          <w:rFonts w:asciiTheme="majorHAnsi" w:hAnsiTheme="majorHAnsi" w:cstheme="majorHAnsi"/>
          <w:sz w:val="26"/>
          <w:szCs w:val="26"/>
        </w:rPr>
        <w:t xml:space="preserve"> </w:t>
      </w:r>
    </w:p>
    <w:p w:rsidR="00D24117" w:rsidRPr="00CB5E73" w:rsidRDefault="00A74A9A" w:rsidP="008A1D3D">
      <w:pPr>
        <w:spacing w:line="276" w:lineRule="auto"/>
        <w:ind w:firstLine="720"/>
        <w:jc w:val="both"/>
        <w:rPr>
          <w:rFonts w:asciiTheme="majorHAnsi" w:hAnsiTheme="majorHAnsi" w:cstheme="majorHAnsi"/>
          <w:color w:val="000000"/>
          <w:sz w:val="26"/>
          <w:szCs w:val="26"/>
        </w:rPr>
      </w:pPr>
      <w:r w:rsidRPr="00CB5E73">
        <w:rPr>
          <w:rFonts w:asciiTheme="majorHAnsi" w:hAnsiTheme="majorHAnsi" w:cstheme="majorHAnsi"/>
          <w:color w:val="000000"/>
          <w:sz w:val="26"/>
          <w:szCs w:val="26"/>
        </w:rPr>
        <w:t xml:space="preserve">Tính ưu việt của phương thức tổ chức lao động UBER nhân lực </w:t>
      </w:r>
      <w:r w:rsidR="003351FE" w:rsidRPr="00CB5E73">
        <w:rPr>
          <w:rFonts w:asciiTheme="majorHAnsi" w:hAnsiTheme="majorHAnsi" w:cstheme="majorHAnsi"/>
          <w:color w:val="000000"/>
          <w:sz w:val="26"/>
          <w:szCs w:val="26"/>
        </w:rPr>
        <w:t>R&amp;D</w:t>
      </w:r>
      <w:r w:rsidRPr="00CB5E73">
        <w:rPr>
          <w:rFonts w:asciiTheme="majorHAnsi" w:hAnsiTheme="majorHAnsi" w:cstheme="majorHAnsi"/>
          <w:color w:val="000000"/>
          <w:sz w:val="26"/>
          <w:szCs w:val="26"/>
        </w:rPr>
        <w:t xml:space="preserve"> </w:t>
      </w:r>
      <w:r w:rsidR="00D10BF8" w:rsidRPr="00CB5E73">
        <w:rPr>
          <w:rFonts w:asciiTheme="majorHAnsi" w:hAnsiTheme="majorHAnsi" w:cstheme="majorHAnsi"/>
          <w:color w:val="000000"/>
          <w:sz w:val="26"/>
          <w:szCs w:val="26"/>
        </w:rPr>
        <w:t>được nhận diện sơ bộ trong phạ</w:t>
      </w:r>
      <w:r w:rsidR="009058C8" w:rsidRPr="00CB5E73">
        <w:rPr>
          <w:rFonts w:asciiTheme="majorHAnsi" w:hAnsiTheme="majorHAnsi" w:cstheme="majorHAnsi"/>
          <w:color w:val="000000"/>
          <w:sz w:val="26"/>
          <w:szCs w:val="26"/>
        </w:rPr>
        <w:t>m vi bài bá</w:t>
      </w:r>
      <w:r w:rsidR="00D10BF8" w:rsidRPr="00CB5E73">
        <w:rPr>
          <w:rFonts w:asciiTheme="majorHAnsi" w:hAnsiTheme="majorHAnsi" w:cstheme="majorHAnsi"/>
          <w:color w:val="000000"/>
          <w:sz w:val="26"/>
          <w:szCs w:val="26"/>
        </w:rPr>
        <w:t>o của nhóm tác giả, khẳng định những tác động mạnh mẽ của cuộc Cách mạng công nghiệp lần thứ tư trên tất cả các lĩnh vực, đặc biệt trong phát triển khoa học và công nghệ.</w:t>
      </w:r>
      <w:r w:rsidR="00264993" w:rsidRPr="00CB5E73">
        <w:rPr>
          <w:rFonts w:asciiTheme="majorHAnsi" w:hAnsiTheme="majorHAnsi" w:cstheme="majorHAnsi"/>
          <w:color w:val="000000"/>
          <w:sz w:val="26"/>
          <w:szCs w:val="26"/>
        </w:rPr>
        <w:t xml:space="preserve"> Qua đó có thể thấy rằng, b</w:t>
      </w:r>
      <w:r w:rsidR="00264993" w:rsidRPr="00CB5E73">
        <w:rPr>
          <w:rFonts w:asciiTheme="majorHAnsi" w:hAnsiTheme="majorHAnsi" w:cstheme="majorHAnsi"/>
          <w:sz w:val="26"/>
          <w:szCs w:val="26"/>
        </w:rPr>
        <w:t xml:space="preserve">ên cạnh việc thực thi các biện pháp cụ thể trong sử dụng, thu hút, đào tạo nhân lực khoa học, cũng cần lưu ý về </w:t>
      </w:r>
      <w:r w:rsidR="00264993" w:rsidRPr="00CB5E73">
        <w:rPr>
          <w:rFonts w:asciiTheme="majorHAnsi" w:hAnsiTheme="majorHAnsi" w:cstheme="majorHAnsi"/>
          <w:color w:val="000000"/>
          <w:sz w:val="26"/>
          <w:szCs w:val="26"/>
        </w:rPr>
        <w:t xml:space="preserve">hoạch định các chính sách thúc đẩy sự ra đời của các phương thức tổ chức lao động gắn với các giải pháp kỹ thuật số giúp thúc đẩy di động xã hội của nhân lực khoa học </w:t>
      </w:r>
      <w:r w:rsidR="00AD66AE" w:rsidRPr="00CB5E73">
        <w:rPr>
          <w:rFonts w:asciiTheme="majorHAnsi" w:hAnsiTheme="majorHAnsi" w:cstheme="majorHAnsi"/>
          <w:color w:val="000000"/>
          <w:sz w:val="26"/>
          <w:szCs w:val="26"/>
        </w:rPr>
        <w:t xml:space="preserve">trong thời gian tới. </w:t>
      </w:r>
      <w:r w:rsidR="007B2E24" w:rsidRPr="00CB5E73">
        <w:rPr>
          <w:rFonts w:asciiTheme="majorHAnsi" w:hAnsiTheme="majorHAnsi" w:cstheme="majorHAnsi"/>
          <w:color w:val="000000"/>
          <w:sz w:val="26"/>
          <w:szCs w:val="26"/>
        </w:rPr>
        <w:t>Đây cũng chính là bài toán đặt ra cho các nhà quản lý KH&amp;CN về sự hình thành phương thức tổ chức lao động mới vượt khỏi biên giới hành chính, có thể dẫn tới những thay đổi về bản chất các mối quan hệ xã hội trong cộng đồng khoa học.</w:t>
      </w:r>
    </w:p>
    <w:p w:rsidR="00264993" w:rsidRPr="00CB5E73" w:rsidRDefault="00264993" w:rsidP="008A1D3D">
      <w:pPr>
        <w:spacing w:line="276" w:lineRule="auto"/>
        <w:ind w:firstLine="720"/>
        <w:jc w:val="both"/>
        <w:rPr>
          <w:rFonts w:asciiTheme="majorHAnsi" w:hAnsiTheme="majorHAnsi" w:cstheme="majorHAnsi"/>
          <w:sz w:val="26"/>
          <w:szCs w:val="26"/>
        </w:rPr>
      </w:pPr>
    </w:p>
    <w:p w:rsidR="00901AEF" w:rsidRPr="00CB5E73" w:rsidRDefault="00901AEF" w:rsidP="008A1D3D">
      <w:pPr>
        <w:tabs>
          <w:tab w:val="right" w:pos="9026"/>
        </w:tabs>
        <w:spacing w:line="276" w:lineRule="auto"/>
        <w:ind w:firstLine="567"/>
        <w:jc w:val="both"/>
        <w:rPr>
          <w:rFonts w:asciiTheme="majorHAnsi" w:hAnsiTheme="majorHAnsi" w:cstheme="majorHAnsi"/>
          <w:sz w:val="26"/>
          <w:szCs w:val="26"/>
        </w:rPr>
      </w:pPr>
    </w:p>
    <w:p w:rsidR="001846B7" w:rsidRPr="00CB5E73" w:rsidRDefault="00D24117" w:rsidP="008A1D3D">
      <w:pPr>
        <w:tabs>
          <w:tab w:val="center" w:pos="4513"/>
          <w:tab w:val="right" w:pos="9026"/>
        </w:tabs>
        <w:spacing w:line="276" w:lineRule="auto"/>
        <w:jc w:val="both"/>
        <w:rPr>
          <w:rFonts w:asciiTheme="majorHAnsi" w:hAnsiTheme="majorHAnsi" w:cstheme="majorHAnsi"/>
          <w:b/>
          <w:sz w:val="26"/>
          <w:szCs w:val="26"/>
        </w:rPr>
      </w:pPr>
      <w:r w:rsidRPr="00CB5E73">
        <w:rPr>
          <w:rFonts w:asciiTheme="majorHAnsi" w:hAnsiTheme="majorHAnsi" w:cstheme="majorHAnsi"/>
          <w:b/>
          <w:sz w:val="26"/>
          <w:szCs w:val="26"/>
        </w:rPr>
        <w:t>TÀI LIỆU THAM KHẢO</w:t>
      </w:r>
    </w:p>
    <w:p w:rsidR="00F84B50" w:rsidRPr="00CB5E73" w:rsidRDefault="00F84B50" w:rsidP="008A1D3D">
      <w:pPr>
        <w:pStyle w:val="ListParagraph"/>
        <w:numPr>
          <w:ilvl w:val="0"/>
          <w:numId w:val="30"/>
        </w:numPr>
        <w:spacing w:line="276" w:lineRule="auto"/>
        <w:jc w:val="both"/>
        <w:rPr>
          <w:rFonts w:asciiTheme="majorHAnsi" w:hAnsiTheme="majorHAnsi" w:cstheme="majorHAnsi"/>
          <w:iCs/>
          <w:sz w:val="26"/>
          <w:szCs w:val="26"/>
          <w:bdr w:val="none" w:sz="0" w:space="0" w:color="auto" w:frame="1"/>
        </w:rPr>
      </w:pPr>
      <w:r w:rsidRPr="00CB5E73">
        <w:rPr>
          <w:rFonts w:asciiTheme="majorHAnsi" w:hAnsiTheme="majorHAnsi" w:cstheme="majorHAnsi"/>
          <w:iCs/>
          <w:sz w:val="26"/>
          <w:szCs w:val="26"/>
          <w:bdr w:val="none" w:sz="0" w:space="0" w:color="auto" w:frame="1"/>
        </w:rPr>
        <w:t>Vũ Cao Đàm, (2014). Mốt số vấn đề quản lý khoa học và công nghệ ở nước ta, NXB Khoa học và Kỹ thuật.</w:t>
      </w:r>
    </w:p>
    <w:p w:rsidR="00D02766" w:rsidRPr="00CB5E73" w:rsidRDefault="00D02766" w:rsidP="008A1D3D">
      <w:pPr>
        <w:pStyle w:val="FootnoteText"/>
        <w:numPr>
          <w:ilvl w:val="0"/>
          <w:numId w:val="30"/>
        </w:numPr>
        <w:spacing w:line="276" w:lineRule="auto"/>
        <w:jc w:val="both"/>
        <w:rPr>
          <w:rFonts w:asciiTheme="majorHAnsi" w:hAnsiTheme="majorHAnsi" w:cstheme="majorHAnsi"/>
          <w:sz w:val="26"/>
          <w:szCs w:val="26"/>
        </w:rPr>
      </w:pPr>
      <w:r w:rsidRPr="00CB5E73">
        <w:rPr>
          <w:rFonts w:asciiTheme="majorHAnsi" w:hAnsiTheme="majorHAnsi" w:cstheme="majorHAnsi"/>
          <w:sz w:val="26"/>
          <w:szCs w:val="26"/>
        </w:rPr>
        <w:t>Vũ Cao Đàm, (2009). Giáo trình Khoa học luận Đại cương hay là Lý luận về Khoa học và Công nghệ, 2009, Trang 78.</w:t>
      </w:r>
    </w:p>
    <w:p w:rsidR="00946C15" w:rsidRPr="00CB5E73" w:rsidRDefault="00946C15" w:rsidP="008A1D3D">
      <w:pPr>
        <w:pStyle w:val="ListParagraph"/>
        <w:numPr>
          <w:ilvl w:val="0"/>
          <w:numId w:val="30"/>
        </w:numPr>
        <w:spacing w:line="276" w:lineRule="auto"/>
        <w:jc w:val="both"/>
        <w:rPr>
          <w:rFonts w:asciiTheme="majorHAnsi" w:hAnsiTheme="majorHAnsi" w:cstheme="majorHAnsi"/>
          <w:iCs/>
          <w:color w:val="FF0000"/>
          <w:sz w:val="26"/>
          <w:szCs w:val="26"/>
          <w:bdr w:val="none" w:sz="0" w:space="0" w:color="auto" w:frame="1"/>
        </w:rPr>
      </w:pPr>
      <w:r w:rsidRPr="00CB5E73">
        <w:rPr>
          <w:rFonts w:asciiTheme="majorHAnsi" w:hAnsiTheme="majorHAnsi" w:cstheme="majorHAnsi"/>
          <w:iCs/>
          <w:sz w:val="26"/>
          <w:szCs w:val="26"/>
          <w:bdr w:val="none" w:sz="0" w:space="0" w:color="auto" w:frame="1"/>
        </w:rPr>
        <w:t>Trung tâm Thông tin KH&amp;CN quốc gia, Phát triển nhân lực KH&amp;CN ở các nước ASEAN, Hà Nội, 2005</w:t>
      </w:r>
      <w:r w:rsidRPr="00CB5E73">
        <w:rPr>
          <w:rFonts w:asciiTheme="majorHAnsi" w:hAnsiTheme="majorHAnsi" w:cstheme="majorHAnsi"/>
          <w:iCs/>
          <w:color w:val="FF0000"/>
          <w:sz w:val="26"/>
          <w:szCs w:val="26"/>
          <w:bdr w:val="none" w:sz="0" w:space="0" w:color="auto" w:frame="1"/>
        </w:rPr>
        <w:t>.</w:t>
      </w:r>
    </w:p>
    <w:p w:rsidR="00946C15" w:rsidRPr="00CB5E73" w:rsidRDefault="00946C15" w:rsidP="008A1D3D">
      <w:pPr>
        <w:pStyle w:val="FootnoteText"/>
        <w:numPr>
          <w:ilvl w:val="0"/>
          <w:numId w:val="30"/>
        </w:numPr>
        <w:spacing w:line="276" w:lineRule="auto"/>
        <w:jc w:val="both"/>
        <w:rPr>
          <w:rFonts w:asciiTheme="majorHAnsi" w:hAnsiTheme="majorHAnsi" w:cstheme="majorHAnsi"/>
          <w:sz w:val="26"/>
          <w:szCs w:val="26"/>
        </w:rPr>
      </w:pPr>
      <w:r w:rsidRPr="00CB5E73">
        <w:rPr>
          <w:rFonts w:asciiTheme="majorHAnsi" w:hAnsiTheme="majorHAnsi" w:cstheme="majorHAnsi"/>
          <w:sz w:val="26"/>
          <w:szCs w:val="26"/>
        </w:rPr>
        <w:t>Y.de Hemptinne, Những vấn đề then chốt của chính sách khoa học và kỹ thuật. Tài liệu do Trần Đức Quang dịch và Vũ Cao Đàm hiệu đính. Ủy ban Khoa học và Kỹ thuật Nhà nước, Viện Quản lý Khoa học, Hà Nội, 1987, Trang 54.</w:t>
      </w:r>
    </w:p>
    <w:p w:rsidR="00946C15" w:rsidRPr="00CB5E73" w:rsidRDefault="00946C15" w:rsidP="008A1D3D">
      <w:pPr>
        <w:pStyle w:val="FootnoteText"/>
        <w:numPr>
          <w:ilvl w:val="0"/>
          <w:numId w:val="30"/>
        </w:numPr>
        <w:spacing w:line="276" w:lineRule="auto"/>
        <w:jc w:val="both"/>
        <w:rPr>
          <w:rFonts w:asciiTheme="majorHAnsi" w:hAnsiTheme="majorHAnsi" w:cstheme="majorHAnsi"/>
          <w:sz w:val="26"/>
          <w:szCs w:val="26"/>
          <w:lang w:val="en-US"/>
        </w:rPr>
      </w:pPr>
      <w:r w:rsidRPr="00CB5E73">
        <w:rPr>
          <w:rFonts w:asciiTheme="majorHAnsi" w:hAnsiTheme="majorHAnsi" w:cstheme="majorHAnsi"/>
          <w:sz w:val="26"/>
          <w:szCs w:val="26"/>
        </w:rPr>
        <w:t>Đào Thanh Trường, (2016). Di động xã hội của nguồn nhân lực khoa học và công nghệ trong bối cảnh hội nhập quốc tế: Từ lý thuyết đến thực tiên. Nxb. Thế Giới.</w:t>
      </w:r>
    </w:p>
    <w:p w:rsidR="00946C15" w:rsidRPr="00CB5E73" w:rsidRDefault="00946C15" w:rsidP="008A1D3D">
      <w:pPr>
        <w:pStyle w:val="FootnoteText"/>
        <w:numPr>
          <w:ilvl w:val="0"/>
          <w:numId w:val="30"/>
        </w:numPr>
        <w:spacing w:line="276" w:lineRule="auto"/>
        <w:jc w:val="both"/>
        <w:rPr>
          <w:rFonts w:asciiTheme="majorHAnsi" w:hAnsiTheme="majorHAnsi" w:cstheme="majorHAnsi"/>
          <w:sz w:val="26"/>
          <w:szCs w:val="26"/>
        </w:rPr>
      </w:pPr>
      <w:r w:rsidRPr="00CB5E73">
        <w:rPr>
          <w:rFonts w:asciiTheme="majorHAnsi" w:hAnsiTheme="majorHAnsi" w:cstheme="majorHAnsi"/>
          <w:sz w:val="26"/>
          <w:szCs w:val="26"/>
        </w:rPr>
        <w:t>Alvin Tofler (1992). Cú sốc tương lai. Nxb. Thông tin lý luận. Hà Nội.</w:t>
      </w:r>
    </w:p>
    <w:p w:rsidR="00946C15" w:rsidRPr="00CB5E73" w:rsidRDefault="00946C15" w:rsidP="008A1D3D">
      <w:pPr>
        <w:pStyle w:val="FootnoteText"/>
        <w:numPr>
          <w:ilvl w:val="0"/>
          <w:numId w:val="30"/>
        </w:numPr>
        <w:spacing w:line="276" w:lineRule="auto"/>
        <w:jc w:val="both"/>
        <w:rPr>
          <w:rFonts w:asciiTheme="majorHAnsi" w:hAnsiTheme="majorHAnsi" w:cstheme="majorHAnsi"/>
          <w:sz w:val="26"/>
          <w:szCs w:val="26"/>
        </w:rPr>
      </w:pPr>
      <w:r w:rsidRPr="00CB5E73">
        <w:rPr>
          <w:rFonts w:asciiTheme="majorHAnsi" w:hAnsiTheme="majorHAnsi" w:cstheme="majorHAnsi"/>
          <w:sz w:val="26"/>
          <w:szCs w:val="26"/>
        </w:rPr>
        <w:lastRenderedPageBreak/>
        <w:t>Mai Hà. Hội nhập quốc tế: Một định hướng quan trọng trong hoạt động KH&amp;CN, Hệ thống khoa học, công ngệ và đổi mới ở Việt Nam trong xu thế hội nhập quốc tế. Nxb. Thế giới. 2015. Tr.79.</w:t>
      </w:r>
    </w:p>
    <w:p w:rsidR="00946C15" w:rsidRPr="00CB5E73" w:rsidRDefault="00946C15" w:rsidP="008A1D3D">
      <w:pPr>
        <w:pStyle w:val="FootnoteText"/>
        <w:numPr>
          <w:ilvl w:val="0"/>
          <w:numId w:val="30"/>
        </w:numPr>
        <w:spacing w:line="276" w:lineRule="auto"/>
        <w:jc w:val="both"/>
        <w:rPr>
          <w:rFonts w:asciiTheme="majorHAnsi" w:hAnsiTheme="majorHAnsi" w:cstheme="majorHAnsi"/>
          <w:sz w:val="26"/>
          <w:szCs w:val="26"/>
        </w:rPr>
      </w:pPr>
      <w:r w:rsidRPr="00CB5E73">
        <w:rPr>
          <w:rFonts w:asciiTheme="majorHAnsi" w:hAnsiTheme="majorHAnsi" w:cstheme="majorHAnsi"/>
          <w:sz w:val="26"/>
          <w:szCs w:val="26"/>
        </w:rPr>
        <w:t xml:space="preserve">Thao Lâm, </w:t>
      </w:r>
      <w:r w:rsidRPr="00CB5E73">
        <w:rPr>
          <w:rStyle w:val="Strong"/>
          <w:rFonts w:asciiTheme="majorHAnsi" w:eastAsiaTheme="majorEastAsia" w:hAnsiTheme="majorHAnsi" w:cstheme="majorHAnsi"/>
          <w:b w:val="0"/>
          <w:sz w:val="26"/>
          <w:szCs w:val="26"/>
          <w:shd w:val="clear" w:color="auto" w:fill="FFFFFF"/>
        </w:rPr>
        <w:t>(2016).</w:t>
      </w:r>
      <w:r w:rsidRPr="00CB5E73">
        <w:rPr>
          <w:rStyle w:val="Strong"/>
          <w:rFonts w:asciiTheme="majorHAnsi" w:eastAsiaTheme="majorEastAsia" w:hAnsiTheme="majorHAnsi" w:cstheme="majorHAnsi"/>
          <w:sz w:val="26"/>
          <w:szCs w:val="26"/>
          <w:shd w:val="clear" w:color="auto" w:fill="FFFFFF"/>
        </w:rPr>
        <w:t xml:space="preserve"> </w:t>
      </w:r>
      <w:r w:rsidRPr="00CB5E73">
        <w:rPr>
          <w:rFonts w:asciiTheme="majorHAnsi" w:hAnsiTheme="majorHAnsi" w:cstheme="majorHAnsi"/>
          <w:kern w:val="36"/>
          <w:sz w:val="26"/>
          <w:szCs w:val="26"/>
        </w:rPr>
        <w:t>Nhận diện cuộc cách mạng công nghiệp thứ 4. Nguồn: http://dantri.com.vn/khoa-hoc-cong-nghe/nhan-dien-cuoc-cach-mang-cong-nghiep-thu-4-20161207070725629.htm</w:t>
      </w:r>
    </w:p>
    <w:p w:rsidR="00946C15" w:rsidRPr="00CB5E73" w:rsidRDefault="00946C15" w:rsidP="008A1D3D">
      <w:pPr>
        <w:pStyle w:val="FootnoteText"/>
        <w:numPr>
          <w:ilvl w:val="0"/>
          <w:numId w:val="30"/>
        </w:numPr>
        <w:spacing w:line="276" w:lineRule="auto"/>
        <w:jc w:val="both"/>
        <w:rPr>
          <w:rFonts w:asciiTheme="majorHAnsi" w:hAnsiTheme="majorHAnsi" w:cstheme="majorHAnsi"/>
          <w:sz w:val="26"/>
          <w:szCs w:val="26"/>
        </w:rPr>
      </w:pPr>
      <w:r w:rsidRPr="00CB5E73">
        <w:rPr>
          <w:rFonts w:asciiTheme="majorHAnsi" w:hAnsiTheme="majorHAnsi" w:cstheme="majorHAnsi"/>
          <w:sz w:val="26"/>
          <w:szCs w:val="26"/>
        </w:rPr>
        <w:t>Vũ Cao Đàm, (2014). Sách Một số vấn đề quản lý khoa học và công nghệ ở nước ta. Nxb. Khoa học Kỹ thu</w:t>
      </w:r>
      <w:r w:rsidRPr="00CB5E73">
        <w:rPr>
          <w:rFonts w:asciiTheme="majorHAnsi" w:hAnsiTheme="majorHAnsi" w:cstheme="majorHAnsi"/>
          <w:sz w:val="26"/>
          <w:szCs w:val="26"/>
          <w:lang w:val="en-US"/>
        </w:rPr>
        <w:t xml:space="preserve">ật. </w:t>
      </w:r>
      <w:r w:rsidRPr="00CB5E73">
        <w:rPr>
          <w:rFonts w:asciiTheme="majorHAnsi" w:hAnsiTheme="majorHAnsi" w:cstheme="majorHAnsi"/>
          <w:sz w:val="26"/>
          <w:szCs w:val="26"/>
        </w:rPr>
        <w:t>Trang 68.</w:t>
      </w:r>
    </w:p>
    <w:p w:rsidR="00946C15" w:rsidRPr="00CB5E73" w:rsidRDefault="00CB5E73" w:rsidP="008A1D3D">
      <w:pPr>
        <w:pStyle w:val="HTMLPreformatted"/>
        <w:numPr>
          <w:ilvl w:val="0"/>
          <w:numId w:val="30"/>
        </w:numPr>
        <w:shd w:val="clear" w:color="auto" w:fill="FFFFFF"/>
        <w:spacing w:line="276" w:lineRule="auto"/>
        <w:jc w:val="both"/>
        <w:rPr>
          <w:rFonts w:asciiTheme="majorHAnsi" w:hAnsiTheme="majorHAnsi" w:cstheme="majorHAnsi"/>
          <w:sz w:val="26"/>
          <w:szCs w:val="26"/>
        </w:rPr>
      </w:pPr>
      <w:r w:rsidRPr="00CB5E73">
        <w:rPr>
          <w:rFonts w:asciiTheme="majorHAnsi" w:hAnsiTheme="majorHAnsi" w:cstheme="majorHAnsi"/>
          <w:sz w:val="26"/>
          <w:szCs w:val="26"/>
          <w:lang w:val="en-US"/>
        </w:rPr>
        <w:t xml:space="preserve"> </w:t>
      </w:r>
      <w:r w:rsidR="00946C15" w:rsidRPr="00CB5E73">
        <w:rPr>
          <w:rFonts w:asciiTheme="majorHAnsi" w:hAnsiTheme="majorHAnsi" w:cstheme="majorHAnsi"/>
          <w:sz w:val="26"/>
          <w:szCs w:val="26"/>
        </w:rPr>
        <w:t>Zuopeng Zhang (State University of New York, USA) and Sajjad M. Jasimuddin (Kedge Business School, France)</w:t>
      </w:r>
      <w:r w:rsidR="00946C15" w:rsidRPr="00CB5E73">
        <w:rPr>
          <w:rFonts w:asciiTheme="majorHAnsi" w:hAnsiTheme="majorHAnsi" w:cstheme="majorHAnsi"/>
          <w:sz w:val="26"/>
          <w:szCs w:val="26"/>
          <w:lang w:val="en-US"/>
        </w:rPr>
        <w:t xml:space="preserve">, (2016). </w:t>
      </w:r>
      <w:r w:rsidR="00946C15" w:rsidRPr="00CB5E73">
        <w:rPr>
          <w:rFonts w:asciiTheme="majorHAnsi" w:hAnsiTheme="majorHAnsi" w:cstheme="majorHAnsi"/>
          <w:kern w:val="36"/>
          <w:sz w:val="26"/>
          <w:szCs w:val="26"/>
        </w:rPr>
        <w:t>Pricing Mechanisms for Knowledge Market Online: A Model-Based Analysis</w:t>
      </w:r>
      <w:r w:rsidR="00946C15" w:rsidRPr="00CB5E73">
        <w:rPr>
          <w:rFonts w:asciiTheme="majorHAnsi" w:hAnsiTheme="majorHAnsi" w:cstheme="majorHAnsi"/>
          <w:kern w:val="36"/>
          <w:sz w:val="26"/>
          <w:szCs w:val="26"/>
          <w:lang w:val="en-US"/>
        </w:rPr>
        <w:t>. Source Title: Encyclopedia of E-Commerce Development, Implementation, and Management.</w:t>
      </w:r>
    </w:p>
    <w:p w:rsidR="00946C15" w:rsidRPr="00CB5E73" w:rsidRDefault="00CB5E73" w:rsidP="008A1D3D">
      <w:pPr>
        <w:pStyle w:val="ListParagraph"/>
        <w:numPr>
          <w:ilvl w:val="0"/>
          <w:numId w:val="30"/>
        </w:numPr>
        <w:spacing w:line="276" w:lineRule="auto"/>
        <w:jc w:val="both"/>
        <w:rPr>
          <w:rFonts w:asciiTheme="majorHAnsi" w:hAnsiTheme="majorHAnsi" w:cstheme="majorHAnsi"/>
          <w:sz w:val="26"/>
          <w:szCs w:val="26"/>
          <w:lang w:val="en-US"/>
        </w:rPr>
      </w:pPr>
      <w:r w:rsidRPr="00CB5E73">
        <w:rPr>
          <w:rFonts w:asciiTheme="majorHAnsi" w:hAnsiTheme="majorHAnsi" w:cstheme="majorHAnsi"/>
          <w:sz w:val="26"/>
          <w:szCs w:val="26"/>
        </w:rPr>
        <w:t xml:space="preserve"> </w:t>
      </w:r>
      <w:r w:rsidR="00946C15" w:rsidRPr="00CB5E73">
        <w:rPr>
          <w:rFonts w:asciiTheme="majorHAnsi" w:hAnsiTheme="majorHAnsi" w:cstheme="majorHAnsi"/>
          <w:sz w:val="26"/>
          <w:szCs w:val="26"/>
        </w:rPr>
        <w:t>Lê Xuân Định (Chủ biên) và nhóm nghiên cứu. (2015). Sách Khoa học và công nghệ thế giới tri thức cho phát triển, Nxb. Khoa học Kỹ Thuật, Trang 126.</w:t>
      </w:r>
    </w:p>
    <w:p w:rsidR="00D24117" w:rsidRPr="00CB5E73" w:rsidRDefault="00D24117" w:rsidP="008A1D3D">
      <w:pPr>
        <w:tabs>
          <w:tab w:val="center" w:pos="4513"/>
          <w:tab w:val="right" w:pos="9026"/>
        </w:tabs>
        <w:spacing w:line="276" w:lineRule="auto"/>
        <w:jc w:val="both"/>
        <w:rPr>
          <w:rFonts w:asciiTheme="majorHAnsi" w:hAnsiTheme="majorHAnsi" w:cstheme="majorHAnsi"/>
          <w:b/>
          <w:sz w:val="26"/>
          <w:szCs w:val="26"/>
        </w:rPr>
      </w:pPr>
    </w:p>
    <w:sectPr w:rsidR="00D24117" w:rsidRPr="00CB5E73" w:rsidSect="0057566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389" w:rsidRDefault="00B45389" w:rsidP="00D84041">
      <w:r>
        <w:separator/>
      </w:r>
    </w:p>
  </w:endnote>
  <w:endnote w:type="continuationSeparator" w:id="0">
    <w:p w:rsidR="00B45389" w:rsidRDefault="00B45389" w:rsidP="00D8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267723"/>
      <w:docPartObj>
        <w:docPartGallery w:val="Page Numbers (Bottom of Page)"/>
        <w:docPartUnique/>
      </w:docPartObj>
    </w:sdtPr>
    <w:sdtEndPr>
      <w:rPr>
        <w:noProof/>
      </w:rPr>
    </w:sdtEndPr>
    <w:sdtContent>
      <w:p w:rsidR="002914C6" w:rsidRDefault="002914C6">
        <w:pPr>
          <w:pStyle w:val="Footer"/>
          <w:jc w:val="center"/>
        </w:pPr>
        <w:r>
          <w:fldChar w:fldCharType="begin"/>
        </w:r>
        <w:r>
          <w:instrText xml:space="preserve"> PAGE   \* MERGEFORMAT </w:instrText>
        </w:r>
        <w:r>
          <w:fldChar w:fldCharType="separate"/>
        </w:r>
        <w:r w:rsidR="00D730CA">
          <w:rPr>
            <w:noProof/>
          </w:rPr>
          <w:t>2</w:t>
        </w:r>
        <w:r>
          <w:rPr>
            <w:noProof/>
          </w:rPr>
          <w:fldChar w:fldCharType="end"/>
        </w:r>
      </w:p>
    </w:sdtContent>
  </w:sdt>
  <w:p w:rsidR="002914C6" w:rsidRDefault="00291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389" w:rsidRDefault="00B45389" w:rsidP="00D84041">
      <w:r>
        <w:separator/>
      </w:r>
    </w:p>
  </w:footnote>
  <w:footnote w:type="continuationSeparator" w:id="0">
    <w:p w:rsidR="00B45389" w:rsidRDefault="00B45389" w:rsidP="00D84041">
      <w:r>
        <w:continuationSeparator/>
      </w:r>
    </w:p>
  </w:footnote>
  <w:footnote w:id="1">
    <w:p w:rsidR="00557D51" w:rsidRPr="003462A9" w:rsidRDefault="00557D51" w:rsidP="00936E8B">
      <w:pPr>
        <w:tabs>
          <w:tab w:val="left" w:pos="6480"/>
          <w:tab w:val="left" w:pos="10260"/>
        </w:tabs>
        <w:jc w:val="both"/>
        <w:rPr>
          <w:rFonts w:asciiTheme="majorHAnsi" w:hAnsiTheme="majorHAnsi" w:cstheme="majorHAnsi"/>
          <w:b/>
          <w:sz w:val="16"/>
          <w:szCs w:val="16"/>
          <w:lang w:val="pt-BR"/>
        </w:rPr>
      </w:pP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 xml:space="preserve"> </w:t>
      </w:r>
      <w:r w:rsidRPr="003462A9">
        <w:rPr>
          <w:rFonts w:asciiTheme="majorHAnsi" w:hAnsiTheme="majorHAnsi" w:cstheme="majorHAnsi"/>
          <w:sz w:val="16"/>
          <w:szCs w:val="16"/>
          <w:lang w:val="en-US"/>
        </w:rPr>
        <w:t xml:space="preserve">Bài viết là kết quả nghiên cứu thuộc đề tài </w:t>
      </w:r>
      <w:r w:rsidRPr="003462A9">
        <w:rPr>
          <w:rFonts w:asciiTheme="majorHAnsi" w:hAnsiTheme="majorHAnsi" w:cstheme="majorHAnsi"/>
          <w:bCs/>
          <w:sz w:val="16"/>
          <w:szCs w:val="16"/>
        </w:rPr>
        <w:t>Chính sách quản lý di động xã hội đối với nguồn nhân lực khoa học và công nghệ chất lượng cao của Việt Nam trong bối cảnh hội nhập quốc tế</w:t>
      </w:r>
      <w:r w:rsidRPr="003462A9">
        <w:rPr>
          <w:rFonts w:asciiTheme="majorHAnsi" w:hAnsiTheme="majorHAnsi" w:cstheme="majorHAnsi"/>
          <w:bCs/>
          <w:sz w:val="16"/>
          <w:szCs w:val="16"/>
          <w:lang w:val="en-US"/>
        </w:rPr>
        <w:t xml:space="preserve"> (</w:t>
      </w:r>
      <w:r w:rsidRPr="003462A9">
        <w:rPr>
          <w:rFonts w:asciiTheme="majorHAnsi" w:hAnsiTheme="majorHAnsi" w:cstheme="majorHAnsi"/>
          <w:bCs/>
          <w:sz w:val="16"/>
          <w:szCs w:val="16"/>
        </w:rPr>
        <w:t xml:space="preserve">Mã </w:t>
      </w:r>
      <w:r w:rsidRPr="003462A9">
        <w:rPr>
          <w:rFonts w:asciiTheme="majorHAnsi" w:hAnsiTheme="majorHAnsi" w:cstheme="majorHAnsi"/>
          <w:b/>
          <w:bCs/>
          <w:sz w:val="16"/>
          <w:szCs w:val="16"/>
        </w:rPr>
        <w:t xml:space="preserve">số </w:t>
      </w:r>
      <w:r w:rsidRPr="003462A9">
        <w:rPr>
          <w:rFonts w:asciiTheme="majorHAnsi" w:hAnsiTheme="majorHAnsi" w:cstheme="majorHAnsi"/>
          <w:iCs/>
          <w:sz w:val="16"/>
          <w:szCs w:val="16"/>
        </w:rPr>
        <w:t>KX.01.01/16 – 20</w:t>
      </w:r>
      <w:r w:rsidRPr="003462A9">
        <w:rPr>
          <w:rFonts w:asciiTheme="majorHAnsi" w:hAnsiTheme="majorHAnsi" w:cstheme="majorHAnsi"/>
          <w:iCs/>
          <w:sz w:val="16"/>
          <w:szCs w:val="16"/>
          <w:lang w:val="en-US"/>
        </w:rPr>
        <w:t xml:space="preserve">) </w:t>
      </w:r>
      <w:r w:rsidRPr="003462A9">
        <w:rPr>
          <w:rFonts w:asciiTheme="majorHAnsi" w:hAnsiTheme="majorHAnsi" w:cstheme="majorHAnsi"/>
          <w:sz w:val="16"/>
          <w:szCs w:val="16"/>
          <w:lang w:val="pt-BR"/>
        </w:rPr>
        <w:t>thuộc chương trình khoa học và công nghệ trọng điểm cấp quốc gia giai đoạn 2016 – 2020: “Nghiên cứu những vấn đề trọng yếu về khoa học xã hội và nhân văn phục vụ phát triển kinh tế xã hội”</w:t>
      </w:r>
      <w:r w:rsidRPr="003462A9">
        <w:rPr>
          <w:rFonts w:asciiTheme="majorHAnsi" w:hAnsiTheme="majorHAnsi" w:cstheme="majorHAnsi"/>
          <w:b/>
          <w:sz w:val="16"/>
          <w:szCs w:val="16"/>
          <w:lang w:val="pt-BR"/>
        </w:rPr>
        <w:t xml:space="preserve"> - </w:t>
      </w:r>
      <w:r w:rsidRPr="003462A9">
        <w:rPr>
          <w:rFonts w:asciiTheme="majorHAnsi" w:hAnsiTheme="majorHAnsi" w:cstheme="majorHAnsi"/>
          <w:sz w:val="16"/>
          <w:szCs w:val="16"/>
        </w:rPr>
        <w:t>Mã số: KX.01/16 – 20</w:t>
      </w:r>
      <w:r w:rsidRPr="003462A9">
        <w:rPr>
          <w:rFonts w:asciiTheme="majorHAnsi" w:hAnsiTheme="majorHAnsi" w:cstheme="majorHAnsi"/>
          <w:sz w:val="16"/>
          <w:szCs w:val="16"/>
          <w:lang w:val="pt-BR"/>
        </w:rPr>
        <w:t xml:space="preserve"> </w:t>
      </w:r>
    </w:p>
  </w:footnote>
  <w:footnote w:id="2">
    <w:p w:rsidR="0018473A" w:rsidRPr="003462A9" w:rsidRDefault="0018473A" w:rsidP="0018473A">
      <w:pPr>
        <w:autoSpaceDE w:val="0"/>
        <w:autoSpaceDN w:val="0"/>
        <w:adjustRightInd w:val="0"/>
        <w:jc w:val="both"/>
        <w:rPr>
          <w:rFonts w:asciiTheme="majorHAnsi" w:hAnsiTheme="majorHAnsi" w:cstheme="majorHAnsi"/>
          <w:sz w:val="16"/>
          <w:szCs w:val="16"/>
          <w:shd w:val="clear" w:color="auto" w:fill="FFFFFF"/>
        </w:rPr>
      </w:pP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 xml:space="preserve"> </w:t>
      </w:r>
      <w:r w:rsidRPr="003462A9">
        <w:rPr>
          <w:rFonts w:asciiTheme="majorHAnsi" w:hAnsiTheme="majorHAnsi" w:cstheme="majorHAnsi"/>
          <w:sz w:val="16"/>
          <w:szCs w:val="16"/>
          <w:shd w:val="clear" w:color="auto" w:fill="FFFFFF"/>
        </w:rPr>
        <w:t>Theo Từ điển Free Merriam – Webster (2010), chảy chất xám (</w:t>
      </w:r>
      <w:r w:rsidRPr="003462A9">
        <w:rPr>
          <w:rFonts w:asciiTheme="majorHAnsi" w:hAnsiTheme="majorHAnsi" w:cstheme="majorHAnsi"/>
          <w:i/>
          <w:iCs/>
          <w:sz w:val="16"/>
          <w:szCs w:val="16"/>
          <w:shd w:val="clear" w:color="auto" w:fill="FFFFFF"/>
        </w:rPr>
        <w:t>brain drain hay human capital flight</w:t>
      </w:r>
      <w:r w:rsidRPr="003462A9">
        <w:rPr>
          <w:rFonts w:asciiTheme="majorHAnsi" w:hAnsiTheme="majorHAnsi" w:cstheme="majorHAnsi"/>
          <w:sz w:val="16"/>
          <w:szCs w:val="16"/>
          <w:shd w:val="clear" w:color="auto" w:fill="FFFFFF"/>
        </w:rPr>
        <w:t>) là thuật ngữ dùng để chỉ vấn đề di cư quy mô lớn của nguồn</w:t>
      </w:r>
      <w:r w:rsidRPr="003462A9">
        <w:rPr>
          <w:rStyle w:val="apple-converted-space"/>
          <w:rFonts w:asciiTheme="majorHAnsi" w:hAnsiTheme="majorHAnsi" w:cstheme="majorHAnsi"/>
          <w:sz w:val="16"/>
          <w:szCs w:val="16"/>
          <w:shd w:val="clear" w:color="auto" w:fill="FFFFFF"/>
        </w:rPr>
        <w:t> </w:t>
      </w:r>
      <w:hyperlink r:id="rId1" w:tooltip="Nhân lực (trang chưa được viết)" w:history="1">
        <w:r w:rsidRPr="003462A9">
          <w:rPr>
            <w:rStyle w:val="Hyperlink"/>
            <w:rFonts w:asciiTheme="majorHAnsi" w:hAnsiTheme="majorHAnsi" w:cstheme="majorHAnsi"/>
            <w:color w:val="auto"/>
            <w:sz w:val="16"/>
            <w:szCs w:val="16"/>
            <w:u w:val="none"/>
            <w:shd w:val="clear" w:color="auto" w:fill="FFFFFF"/>
          </w:rPr>
          <w:t>nhân lực</w:t>
        </w:r>
      </w:hyperlink>
      <w:r w:rsidRPr="003462A9">
        <w:rPr>
          <w:rStyle w:val="apple-converted-space"/>
          <w:rFonts w:asciiTheme="majorHAnsi" w:hAnsiTheme="majorHAnsi" w:cstheme="majorHAnsi"/>
          <w:sz w:val="16"/>
          <w:szCs w:val="16"/>
          <w:shd w:val="clear" w:color="auto" w:fill="FFFFFF"/>
        </w:rPr>
        <w:t> </w:t>
      </w:r>
      <w:r w:rsidRPr="003462A9">
        <w:rPr>
          <w:rFonts w:asciiTheme="majorHAnsi" w:hAnsiTheme="majorHAnsi" w:cstheme="majorHAnsi"/>
          <w:sz w:val="16"/>
          <w:szCs w:val="16"/>
          <w:shd w:val="clear" w:color="auto" w:fill="FFFFFF"/>
        </w:rPr>
        <w:t>có kiến thức và kĩ thuật từ một nước qua những nước khác. Mặc dù thuật ngữ ban đầu dùng để chỉ những công nhân kĩ thuật đi qua những nước khác, ý nghĩa của nó đã mở rộng thành: "sự ra đi của những người có kiến thức hoặc có chuyên môn từ một quốc gia, khu vực</w:t>
      </w:r>
      <w:r w:rsidRPr="003462A9">
        <w:rPr>
          <w:rStyle w:val="apple-converted-space"/>
          <w:rFonts w:asciiTheme="majorHAnsi" w:hAnsiTheme="majorHAnsi" w:cstheme="majorHAnsi"/>
          <w:sz w:val="16"/>
          <w:szCs w:val="16"/>
          <w:shd w:val="clear" w:color="auto" w:fill="FFFFFF"/>
        </w:rPr>
        <w:t> </w:t>
      </w:r>
      <w:hyperlink r:id="rId2" w:tooltip="Kinh tế" w:history="1">
        <w:r w:rsidRPr="003462A9">
          <w:rPr>
            <w:rStyle w:val="Hyperlink"/>
            <w:rFonts w:asciiTheme="majorHAnsi" w:hAnsiTheme="majorHAnsi" w:cstheme="majorHAnsi"/>
            <w:color w:val="auto"/>
            <w:sz w:val="16"/>
            <w:szCs w:val="16"/>
            <w:u w:val="none"/>
            <w:shd w:val="clear" w:color="auto" w:fill="FFFFFF"/>
          </w:rPr>
          <w:t>kinh tế</w:t>
        </w:r>
      </w:hyperlink>
      <w:r w:rsidRPr="003462A9">
        <w:rPr>
          <w:rFonts w:asciiTheme="majorHAnsi" w:hAnsiTheme="majorHAnsi" w:cstheme="majorHAnsi"/>
          <w:sz w:val="16"/>
          <w:szCs w:val="16"/>
          <w:shd w:val="clear" w:color="auto" w:fill="FFFFFF"/>
        </w:rPr>
        <w:t>, hoặc các lĩnh vực khác, vì điều kiện sống hoặc</w:t>
      </w:r>
      <w:r w:rsidRPr="003462A9">
        <w:rPr>
          <w:rStyle w:val="apple-converted-space"/>
          <w:rFonts w:asciiTheme="majorHAnsi" w:hAnsiTheme="majorHAnsi" w:cstheme="majorHAnsi"/>
          <w:sz w:val="16"/>
          <w:szCs w:val="16"/>
          <w:shd w:val="clear" w:color="auto" w:fill="FFFFFF"/>
        </w:rPr>
        <w:t> </w:t>
      </w:r>
      <w:hyperlink r:id="rId3" w:tooltip="Tiền lương" w:history="1">
        <w:r w:rsidRPr="003462A9">
          <w:rPr>
            <w:rStyle w:val="Hyperlink"/>
            <w:rFonts w:asciiTheme="majorHAnsi" w:hAnsiTheme="majorHAnsi" w:cstheme="majorHAnsi"/>
            <w:color w:val="auto"/>
            <w:sz w:val="16"/>
            <w:szCs w:val="16"/>
            <w:u w:val="none"/>
            <w:shd w:val="clear" w:color="auto" w:fill="FFFFFF"/>
          </w:rPr>
          <w:t>tiền lương</w:t>
        </w:r>
      </w:hyperlink>
      <w:r w:rsidRPr="003462A9">
        <w:rPr>
          <w:rStyle w:val="apple-converted-space"/>
          <w:rFonts w:asciiTheme="majorHAnsi" w:hAnsiTheme="majorHAnsi" w:cstheme="majorHAnsi"/>
          <w:sz w:val="16"/>
          <w:szCs w:val="16"/>
          <w:shd w:val="clear" w:color="auto" w:fill="FFFFFF"/>
        </w:rPr>
        <w:t> </w:t>
      </w:r>
      <w:r w:rsidRPr="003462A9">
        <w:rPr>
          <w:rFonts w:asciiTheme="majorHAnsi" w:hAnsiTheme="majorHAnsi" w:cstheme="majorHAnsi"/>
          <w:sz w:val="16"/>
          <w:szCs w:val="16"/>
          <w:shd w:val="clear" w:color="auto" w:fill="FFFFFF"/>
        </w:rPr>
        <w:t>tốt hơn".</w:t>
      </w:r>
      <w:r w:rsidRPr="003462A9">
        <w:rPr>
          <w:rStyle w:val="FootnoteReference"/>
          <w:rFonts w:asciiTheme="majorHAnsi" w:hAnsiTheme="majorHAnsi" w:cstheme="majorHAnsi"/>
          <w:sz w:val="16"/>
          <w:szCs w:val="16"/>
          <w:shd w:val="clear" w:color="auto" w:fill="FFFFFF"/>
        </w:rPr>
        <w:footnoteRef/>
      </w:r>
    </w:p>
    <w:p w:rsidR="0018473A" w:rsidRPr="003462A9" w:rsidRDefault="0018473A" w:rsidP="0018473A">
      <w:pPr>
        <w:autoSpaceDE w:val="0"/>
        <w:autoSpaceDN w:val="0"/>
        <w:adjustRightInd w:val="0"/>
        <w:jc w:val="both"/>
        <w:rPr>
          <w:rFonts w:asciiTheme="majorHAnsi" w:hAnsiTheme="majorHAnsi" w:cstheme="majorHAnsi"/>
          <w:sz w:val="16"/>
          <w:szCs w:val="16"/>
        </w:rPr>
      </w:pPr>
      <w:r w:rsidRPr="003462A9">
        <w:rPr>
          <w:rFonts w:asciiTheme="majorHAnsi" w:hAnsiTheme="majorHAnsi" w:cstheme="majorHAnsi"/>
          <w:sz w:val="16"/>
          <w:szCs w:val="16"/>
        </w:rPr>
        <w:t>Theo Luật di cư Quốc tế (2011) chảy chất xám được định nghĩa là “</w:t>
      </w:r>
      <w:r w:rsidRPr="003462A9">
        <w:rPr>
          <w:rFonts w:asciiTheme="majorHAnsi" w:hAnsiTheme="majorHAnsi" w:cstheme="majorHAnsi"/>
          <w:i/>
          <w:sz w:val="16"/>
          <w:szCs w:val="16"/>
        </w:rPr>
        <w:t>Việc xuất cư của những cá nhân xuất sắc và được đào tạo từ nước gốc đến nước khác dẫn đến sự suy yếu về nguồn kỹ năng của nước gốc</w:t>
      </w:r>
      <w:r w:rsidRPr="003462A9">
        <w:rPr>
          <w:rFonts w:asciiTheme="majorHAnsi" w:hAnsiTheme="majorHAnsi" w:cstheme="majorHAnsi"/>
          <w:sz w:val="16"/>
          <w:szCs w:val="16"/>
        </w:rPr>
        <w:t>”</w:t>
      </w: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w:t>
      </w:r>
    </w:p>
  </w:footnote>
  <w:footnote w:id="3">
    <w:p w:rsidR="0018473A" w:rsidRPr="003462A9" w:rsidRDefault="0018473A" w:rsidP="0018473A">
      <w:pPr>
        <w:pStyle w:val="FootnoteText"/>
        <w:jc w:val="both"/>
        <w:rPr>
          <w:rFonts w:asciiTheme="majorHAnsi" w:hAnsiTheme="majorHAnsi" w:cstheme="majorHAnsi"/>
          <w:sz w:val="16"/>
          <w:szCs w:val="16"/>
        </w:rPr>
      </w:pP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 xml:space="preserve"> Ở đây có nhiều nhà nghiên cứu sử dụng từ quản lý (manage) hay điều khiển (control), xong trong phạm vi bài viết này sẽ sử dụng từ đảm bảo (ensure)</w:t>
      </w: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w:t>
      </w:r>
    </w:p>
  </w:footnote>
  <w:footnote w:id="4">
    <w:p w:rsidR="00981722" w:rsidRPr="003462A9" w:rsidRDefault="00EA5D24" w:rsidP="00936E8B">
      <w:pPr>
        <w:tabs>
          <w:tab w:val="left" w:pos="900"/>
        </w:tabs>
        <w:jc w:val="both"/>
        <w:rPr>
          <w:rFonts w:asciiTheme="majorHAnsi" w:hAnsiTheme="majorHAnsi" w:cstheme="majorHAnsi"/>
          <w:sz w:val="16"/>
          <w:szCs w:val="16"/>
          <w:lang w:val="en-US"/>
        </w:rPr>
      </w:pPr>
      <w:r w:rsidRPr="003462A9">
        <w:rPr>
          <w:rStyle w:val="FootnoteReference"/>
          <w:sz w:val="16"/>
          <w:szCs w:val="16"/>
        </w:rPr>
        <w:footnoteRef/>
      </w:r>
      <w:r w:rsidRPr="003462A9">
        <w:rPr>
          <w:sz w:val="16"/>
          <w:szCs w:val="16"/>
        </w:rPr>
        <w:t xml:space="preserve"> </w:t>
      </w:r>
      <w:r w:rsidRPr="003462A9">
        <w:rPr>
          <w:rFonts w:asciiTheme="majorHAnsi" w:hAnsiTheme="majorHAnsi" w:cstheme="majorHAnsi"/>
          <w:sz w:val="16"/>
          <w:szCs w:val="16"/>
        </w:rPr>
        <w:t xml:space="preserve">R&amp;D: Research and Experimental Development, theo GS.Tạ Quang Bửu dịch là Nghiên cứu và Triển khai chứ không dịch là Nghiên cứu và Phát triển. </w:t>
      </w:r>
      <w:r w:rsidRPr="003462A9">
        <w:rPr>
          <w:rFonts w:asciiTheme="majorHAnsi" w:hAnsiTheme="majorHAnsi" w:cstheme="majorHAnsi"/>
          <w:sz w:val="16"/>
          <w:szCs w:val="16"/>
          <w:lang w:val="en-US"/>
        </w:rPr>
        <w:t xml:space="preserve">Thuật ngữ Phát triển công nghệ được dùng cho cụm từ Technology Development bao gồm: Extensitive Development of Technology tức Diffusion of Technology (Mở rộng công nghệ) và Intensitive Development of Technology, tức Upgrading of Technology (Nâng cấp công nghệ). </w:t>
      </w:r>
      <w:r w:rsidRPr="003462A9">
        <w:rPr>
          <w:sz w:val="16"/>
          <w:szCs w:val="16"/>
          <w:lang w:val="en-US"/>
        </w:rPr>
        <w:t xml:space="preserve"> </w:t>
      </w:r>
      <w:r w:rsidR="00981722" w:rsidRPr="003462A9">
        <w:rPr>
          <w:sz w:val="16"/>
          <w:szCs w:val="16"/>
          <w:lang w:val="sv-SE"/>
        </w:rPr>
        <w:t>Thuậ̣t ngữ này người Trung Quốc goi là “Khai phát”, người Nga gọi là “Razrabotka”.  Họ đều không dịch là “Phát triển”. Chính sách tài chính cũng khác nhau cơ bản: “Triển khai” được cấp vốn theo nguồn “Nghiên cứu và Triển khai” (R&amp;D), bán sản phẩm “Triển khai” được miễn thuế. Còn “Phát triển” thì phải phải dùng vốn vay và phải chịu thuế.</w:t>
      </w:r>
      <w:r w:rsidR="00981722" w:rsidRPr="003462A9">
        <w:rPr>
          <w:rFonts w:asciiTheme="majorHAnsi" w:hAnsiTheme="majorHAnsi" w:cstheme="majorHAnsi"/>
          <w:sz w:val="16"/>
          <w:szCs w:val="16"/>
        </w:rPr>
        <w:t xml:space="preserve">  </w:t>
      </w:r>
    </w:p>
    <w:p w:rsidR="00EA5D24" w:rsidRPr="003462A9" w:rsidRDefault="00EA5D24" w:rsidP="00936E8B">
      <w:pPr>
        <w:tabs>
          <w:tab w:val="num" w:pos="576"/>
        </w:tabs>
        <w:jc w:val="both"/>
        <w:rPr>
          <w:sz w:val="16"/>
          <w:szCs w:val="16"/>
        </w:rPr>
      </w:pPr>
    </w:p>
  </w:footnote>
  <w:footnote w:id="5">
    <w:p w:rsidR="000B3F96" w:rsidRPr="003462A9" w:rsidRDefault="000B3F96" w:rsidP="00FD0E2A">
      <w:pPr>
        <w:shd w:val="clear" w:color="auto" w:fill="FFFFFF"/>
        <w:jc w:val="both"/>
        <w:rPr>
          <w:rFonts w:asciiTheme="majorHAnsi" w:hAnsiTheme="majorHAnsi" w:cstheme="majorHAnsi"/>
          <w:sz w:val="16"/>
          <w:szCs w:val="16"/>
        </w:rPr>
      </w:pP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 xml:space="preserve"> </w:t>
      </w:r>
      <w:r w:rsidR="00F60C68" w:rsidRPr="003462A9">
        <w:rPr>
          <w:rFonts w:asciiTheme="majorHAnsi" w:hAnsiTheme="majorHAnsi" w:cstheme="majorHAnsi"/>
          <w:sz w:val="16"/>
          <w:szCs w:val="16"/>
        </w:rPr>
        <w:t xml:space="preserve">Tháp nhu cầu của </w:t>
      </w:r>
      <w:r w:rsidR="00F60C68" w:rsidRPr="003462A9">
        <w:rPr>
          <w:rFonts w:asciiTheme="majorHAnsi" w:hAnsiTheme="majorHAnsi" w:cstheme="majorHAnsi"/>
          <w:color w:val="000000"/>
          <w:sz w:val="16"/>
          <w:szCs w:val="16"/>
          <w:shd w:val="clear" w:color="auto" w:fill="FFFFFF"/>
        </w:rPr>
        <w:t>Abraham Maslow</w:t>
      </w:r>
      <w:r w:rsidR="00BB5127" w:rsidRPr="003462A9">
        <w:rPr>
          <w:rFonts w:asciiTheme="majorHAnsi" w:hAnsiTheme="majorHAnsi" w:cstheme="majorHAnsi"/>
          <w:sz w:val="16"/>
          <w:szCs w:val="16"/>
        </w:rPr>
        <w:t>)</w:t>
      </w:r>
      <w:r w:rsidRPr="003462A9">
        <w:rPr>
          <w:rFonts w:asciiTheme="majorHAnsi" w:hAnsiTheme="majorHAnsi" w:cstheme="majorHAnsi"/>
          <w:sz w:val="16"/>
          <w:szCs w:val="16"/>
        </w:rPr>
        <w:t>:</w:t>
      </w:r>
      <w:r w:rsidR="00FD0E2A" w:rsidRPr="003462A9">
        <w:rPr>
          <w:rFonts w:asciiTheme="majorHAnsi" w:hAnsiTheme="majorHAnsi" w:cstheme="majorHAnsi"/>
          <w:sz w:val="16"/>
          <w:szCs w:val="16"/>
        </w:rPr>
        <w:t xml:space="preserve"> </w:t>
      </w:r>
      <w:r w:rsidRPr="003462A9">
        <w:rPr>
          <w:rFonts w:asciiTheme="majorHAnsi" w:hAnsiTheme="majorHAnsi" w:cstheme="majorHAnsi"/>
          <w:bCs/>
          <w:i/>
          <w:sz w:val="16"/>
          <w:szCs w:val="16"/>
        </w:rPr>
        <w:t>Tầng thứ nhất:</w:t>
      </w:r>
      <w:r w:rsidRPr="003462A9">
        <w:rPr>
          <w:rFonts w:asciiTheme="majorHAnsi" w:hAnsiTheme="majorHAnsi" w:cstheme="majorHAnsi"/>
          <w:i/>
          <w:sz w:val="16"/>
          <w:szCs w:val="16"/>
        </w:rPr>
        <w:t> </w:t>
      </w:r>
      <w:r w:rsidR="00F60C68" w:rsidRPr="003462A9">
        <w:rPr>
          <w:rFonts w:asciiTheme="majorHAnsi" w:hAnsiTheme="majorHAnsi" w:cstheme="majorHAnsi"/>
          <w:i/>
          <w:sz w:val="16"/>
          <w:szCs w:val="16"/>
        </w:rPr>
        <w:t>Nhu cầu sinh học</w:t>
      </w:r>
      <w:r w:rsidR="00FD0E2A" w:rsidRPr="003462A9">
        <w:rPr>
          <w:rFonts w:asciiTheme="majorHAnsi" w:hAnsiTheme="majorHAnsi" w:cstheme="majorHAnsi"/>
          <w:i/>
          <w:sz w:val="16"/>
          <w:szCs w:val="16"/>
        </w:rPr>
        <w:t xml:space="preserve">, </w:t>
      </w:r>
      <w:r w:rsidRPr="003462A9">
        <w:rPr>
          <w:rFonts w:asciiTheme="majorHAnsi" w:hAnsiTheme="majorHAnsi" w:cstheme="majorHAnsi"/>
          <w:bCs/>
          <w:i/>
          <w:sz w:val="16"/>
          <w:szCs w:val="16"/>
        </w:rPr>
        <w:t>Tầng thứ hai:</w:t>
      </w:r>
      <w:r w:rsidRPr="003462A9">
        <w:rPr>
          <w:rFonts w:asciiTheme="majorHAnsi" w:hAnsiTheme="majorHAnsi" w:cstheme="majorHAnsi"/>
          <w:i/>
          <w:sz w:val="16"/>
          <w:szCs w:val="16"/>
        </w:rPr>
        <w:t xml:space="preserve"> Nhu cầu </w:t>
      </w:r>
      <w:r w:rsidR="00F60C68" w:rsidRPr="003462A9">
        <w:rPr>
          <w:rFonts w:asciiTheme="majorHAnsi" w:hAnsiTheme="majorHAnsi" w:cstheme="majorHAnsi"/>
          <w:i/>
          <w:sz w:val="16"/>
          <w:szCs w:val="16"/>
        </w:rPr>
        <w:t>an nin</w:t>
      </w:r>
      <w:r w:rsidR="00FD0E2A" w:rsidRPr="003462A9">
        <w:rPr>
          <w:rFonts w:asciiTheme="majorHAnsi" w:hAnsiTheme="majorHAnsi" w:cstheme="majorHAnsi"/>
          <w:i/>
          <w:sz w:val="16"/>
          <w:szCs w:val="16"/>
        </w:rPr>
        <w:t xml:space="preserve">h, </w:t>
      </w:r>
      <w:r w:rsidRPr="003462A9">
        <w:rPr>
          <w:rFonts w:asciiTheme="majorHAnsi" w:hAnsiTheme="majorHAnsi" w:cstheme="majorHAnsi"/>
          <w:bCs/>
          <w:i/>
          <w:sz w:val="16"/>
          <w:szCs w:val="16"/>
        </w:rPr>
        <w:t>Tầng thứ ba:</w:t>
      </w:r>
      <w:r w:rsidRPr="003462A9">
        <w:rPr>
          <w:rFonts w:asciiTheme="majorHAnsi" w:hAnsiTheme="majorHAnsi" w:cstheme="majorHAnsi"/>
          <w:i/>
          <w:sz w:val="16"/>
          <w:szCs w:val="16"/>
        </w:rPr>
        <w:t xml:space="preserve"> Nhu cầu </w:t>
      </w:r>
      <w:r w:rsidR="007A227B" w:rsidRPr="003462A9">
        <w:rPr>
          <w:rFonts w:asciiTheme="majorHAnsi" w:hAnsiTheme="majorHAnsi" w:cstheme="majorHAnsi"/>
          <w:i/>
          <w:sz w:val="16"/>
          <w:szCs w:val="16"/>
        </w:rPr>
        <w:t>tình cảm</w:t>
      </w:r>
    </w:p>
    <w:p w:rsidR="00F60C68" w:rsidRPr="003462A9" w:rsidRDefault="000B3F96" w:rsidP="00054B82">
      <w:pPr>
        <w:shd w:val="clear" w:color="auto" w:fill="FFFFFF"/>
        <w:jc w:val="both"/>
        <w:rPr>
          <w:rFonts w:asciiTheme="majorHAnsi" w:hAnsiTheme="majorHAnsi" w:cstheme="majorHAnsi"/>
          <w:i/>
          <w:sz w:val="16"/>
          <w:szCs w:val="16"/>
        </w:rPr>
      </w:pPr>
      <w:r w:rsidRPr="003462A9">
        <w:rPr>
          <w:rFonts w:asciiTheme="majorHAnsi" w:hAnsiTheme="majorHAnsi" w:cstheme="majorHAnsi"/>
          <w:bCs/>
          <w:i/>
          <w:sz w:val="16"/>
          <w:szCs w:val="16"/>
        </w:rPr>
        <w:t>Tầng thứ tư:</w:t>
      </w:r>
      <w:r w:rsidRPr="003462A9">
        <w:rPr>
          <w:rFonts w:asciiTheme="majorHAnsi" w:hAnsiTheme="majorHAnsi" w:cstheme="majorHAnsi"/>
          <w:i/>
          <w:sz w:val="16"/>
          <w:szCs w:val="16"/>
        </w:rPr>
        <w:t xml:space="preserve"> Nhu cầu </w:t>
      </w:r>
      <w:r w:rsidR="00F60C68" w:rsidRPr="003462A9">
        <w:rPr>
          <w:rFonts w:asciiTheme="majorHAnsi" w:hAnsiTheme="majorHAnsi" w:cstheme="majorHAnsi"/>
          <w:i/>
          <w:sz w:val="16"/>
          <w:szCs w:val="16"/>
        </w:rPr>
        <w:t>kính trọng</w:t>
      </w:r>
      <w:r w:rsidR="00054B82" w:rsidRPr="003462A9">
        <w:rPr>
          <w:rFonts w:asciiTheme="majorHAnsi" w:hAnsiTheme="majorHAnsi" w:cstheme="majorHAnsi"/>
          <w:i/>
          <w:sz w:val="16"/>
          <w:szCs w:val="16"/>
        </w:rPr>
        <w:t xml:space="preserve">, </w:t>
      </w:r>
      <w:r w:rsidRPr="003462A9">
        <w:rPr>
          <w:rFonts w:asciiTheme="majorHAnsi" w:hAnsiTheme="majorHAnsi" w:cstheme="majorHAnsi"/>
          <w:bCs/>
          <w:i/>
          <w:sz w:val="16"/>
          <w:szCs w:val="16"/>
        </w:rPr>
        <w:t>Tầng thứ năm:</w:t>
      </w:r>
      <w:r w:rsidRPr="003462A9">
        <w:rPr>
          <w:rFonts w:asciiTheme="majorHAnsi" w:hAnsiTheme="majorHAnsi" w:cstheme="majorHAnsi"/>
          <w:i/>
          <w:sz w:val="16"/>
          <w:szCs w:val="16"/>
        </w:rPr>
        <w:t xml:space="preserve"> Nhu cầu </w:t>
      </w:r>
      <w:r w:rsidR="00F60C68" w:rsidRPr="003462A9">
        <w:rPr>
          <w:rFonts w:asciiTheme="majorHAnsi" w:hAnsiTheme="majorHAnsi" w:cstheme="majorHAnsi"/>
          <w:i/>
          <w:sz w:val="16"/>
          <w:szCs w:val="16"/>
        </w:rPr>
        <w:t>hoạt động</w:t>
      </w:r>
      <w:r w:rsidR="00054B82" w:rsidRPr="003462A9">
        <w:rPr>
          <w:rFonts w:asciiTheme="majorHAnsi" w:hAnsiTheme="majorHAnsi" w:cstheme="majorHAnsi"/>
          <w:i/>
          <w:sz w:val="16"/>
          <w:szCs w:val="16"/>
        </w:rPr>
        <w:t xml:space="preserve">, </w:t>
      </w:r>
      <w:r w:rsidR="00F60C68" w:rsidRPr="003462A9">
        <w:rPr>
          <w:rFonts w:asciiTheme="majorHAnsi" w:hAnsiTheme="majorHAnsi" w:cstheme="majorHAnsi"/>
          <w:i/>
          <w:sz w:val="16"/>
          <w:szCs w:val="16"/>
        </w:rPr>
        <w:t>Tầng thứ sáu: Nhu cầu hiểu biết</w:t>
      </w:r>
      <w:r w:rsidR="00054B82" w:rsidRPr="003462A9">
        <w:rPr>
          <w:rFonts w:asciiTheme="majorHAnsi" w:hAnsiTheme="majorHAnsi" w:cstheme="majorHAnsi"/>
          <w:i/>
          <w:sz w:val="16"/>
          <w:szCs w:val="16"/>
        </w:rPr>
        <w:t xml:space="preserve">, </w:t>
      </w:r>
      <w:r w:rsidR="00F60C68" w:rsidRPr="003462A9">
        <w:rPr>
          <w:rFonts w:asciiTheme="majorHAnsi" w:hAnsiTheme="majorHAnsi" w:cstheme="majorHAnsi"/>
          <w:i/>
          <w:sz w:val="16"/>
          <w:szCs w:val="16"/>
        </w:rPr>
        <w:t>Tầng thứ bảy: Nhu cầu thẩm mĩ</w:t>
      </w:r>
    </w:p>
  </w:footnote>
  <w:footnote w:id="6">
    <w:p w:rsidR="00A41944" w:rsidRPr="003462A9" w:rsidRDefault="00A41944" w:rsidP="00936E8B">
      <w:pPr>
        <w:pStyle w:val="FootnoteText"/>
        <w:jc w:val="both"/>
        <w:rPr>
          <w:rFonts w:asciiTheme="majorHAnsi" w:hAnsiTheme="majorHAnsi" w:cstheme="majorHAnsi"/>
          <w:sz w:val="16"/>
          <w:szCs w:val="16"/>
        </w:rPr>
      </w:pP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 xml:space="preserve"> </w:t>
      </w:r>
      <w:r w:rsidRPr="003462A9">
        <w:rPr>
          <w:rFonts w:asciiTheme="majorHAnsi" w:hAnsiTheme="majorHAnsi" w:cstheme="majorHAnsi"/>
          <w:bCs/>
          <w:sz w:val="16"/>
          <w:szCs w:val="16"/>
          <w:shd w:val="clear" w:color="auto" w:fill="FFFFFF"/>
        </w:rPr>
        <w:t>Thế giới phẳng</w:t>
      </w:r>
      <w:r w:rsidRPr="003462A9">
        <w:rPr>
          <w:rStyle w:val="apple-converted-space"/>
          <w:rFonts w:asciiTheme="majorHAnsi" w:hAnsiTheme="majorHAnsi" w:cstheme="majorHAnsi"/>
          <w:sz w:val="16"/>
          <w:szCs w:val="16"/>
          <w:shd w:val="clear" w:color="auto" w:fill="FFFFFF"/>
        </w:rPr>
        <w:t> </w:t>
      </w:r>
      <w:r w:rsidRPr="003462A9">
        <w:rPr>
          <w:rFonts w:asciiTheme="majorHAnsi" w:hAnsiTheme="majorHAnsi" w:cstheme="majorHAnsi"/>
          <w:sz w:val="16"/>
          <w:szCs w:val="16"/>
          <w:shd w:val="clear" w:color="auto" w:fill="FFFFFF"/>
        </w:rPr>
        <w:t>(</w:t>
      </w:r>
      <w:hyperlink r:id="rId4" w:tooltip="Tiếng Anh" w:history="1">
        <w:r w:rsidRPr="003462A9">
          <w:rPr>
            <w:rStyle w:val="Hyperlink"/>
            <w:rFonts w:asciiTheme="majorHAnsi" w:hAnsiTheme="majorHAnsi" w:cstheme="majorHAnsi"/>
            <w:color w:val="auto"/>
            <w:sz w:val="16"/>
            <w:szCs w:val="16"/>
            <w:u w:val="none"/>
            <w:shd w:val="clear" w:color="auto" w:fill="FFFFFF"/>
          </w:rPr>
          <w:t>Tiếng Anh</w:t>
        </w:r>
      </w:hyperlink>
      <w:r w:rsidRPr="003462A9">
        <w:rPr>
          <w:rFonts w:asciiTheme="majorHAnsi" w:hAnsiTheme="majorHAnsi" w:cstheme="majorHAnsi"/>
          <w:sz w:val="16"/>
          <w:szCs w:val="16"/>
          <w:shd w:val="clear" w:color="auto" w:fill="FFFFFF"/>
        </w:rPr>
        <w:t>:</w:t>
      </w:r>
      <w:r w:rsidRPr="003462A9">
        <w:rPr>
          <w:rStyle w:val="apple-converted-space"/>
          <w:rFonts w:asciiTheme="majorHAnsi" w:hAnsiTheme="majorHAnsi" w:cstheme="majorHAnsi"/>
          <w:sz w:val="16"/>
          <w:szCs w:val="16"/>
          <w:shd w:val="clear" w:color="auto" w:fill="FFFFFF"/>
        </w:rPr>
        <w:t> </w:t>
      </w:r>
      <w:r w:rsidRPr="003462A9">
        <w:rPr>
          <w:rFonts w:asciiTheme="majorHAnsi" w:hAnsiTheme="majorHAnsi" w:cstheme="majorHAnsi"/>
          <w:bCs/>
          <w:i/>
          <w:iCs/>
          <w:sz w:val="16"/>
          <w:szCs w:val="16"/>
          <w:shd w:val="clear" w:color="auto" w:fill="FFFFFF"/>
        </w:rPr>
        <w:t>The world is flat</w:t>
      </w:r>
      <w:r w:rsidRPr="003462A9">
        <w:rPr>
          <w:rFonts w:asciiTheme="majorHAnsi" w:hAnsiTheme="majorHAnsi" w:cstheme="majorHAnsi"/>
          <w:sz w:val="16"/>
          <w:szCs w:val="16"/>
          <w:shd w:val="clear" w:color="auto" w:fill="FFFFFF"/>
        </w:rPr>
        <w:t>) là một tác phẩm của</w:t>
      </w:r>
      <w:r w:rsidRPr="003462A9">
        <w:rPr>
          <w:rStyle w:val="apple-converted-space"/>
          <w:rFonts w:asciiTheme="majorHAnsi" w:hAnsiTheme="majorHAnsi" w:cstheme="majorHAnsi"/>
          <w:sz w:val="16"/>
          <w:szCs w:val="16"/>
          <w:shd w:val="clear" w:color="auto" w:fill="FFFFFF"/>
        </w:rPr>
        <w:t> </w:t>
      </w:r>
      <w:hyperlink r:id="rId5" w:tooltip="Thomas Friedman" w:history="1">
        <w:r w:rsidRPr="003462A9">
          <w:rPr>
            <w:rStyle w:val="Hyperlink"/>
            <w:rFonts w:asciiTheme="majorHAnsi" w:hAnsiTheme="majorHAnsi" w:cstheme="majorHAnsi"/>
            <w:color w:val="auto"/>
            <w:sz w:val="16"/>
            <w:szCs w:val="16"/>
            <w:u w:val="none"/>
            <w:shd w:val="clear" w:color="auto" w:fill="FFFFFF"/>
          </w:rPr>
          <w:t>Thomas Friedman</w:t>
        </w:r>
      </w:hyperlink>
      <w:r w:rsidRPr="003462A9">
        <w:rPr>
          <w:rStyle w:val="apple-converted-space"/>
          <w:rFonts w:asciiTheme="majorHAnsi" w:hAnsiTheme="majorHAnsi" w:cstheme="majorHAnsi"/>
          <w:sz w:val="16"/>
          <w:szCs w:val="16"/>
          <w:shd w:val="clear" w:color="auto" w:fill="FFFFFF"/>
        </w:rPr>
        <w:t> </w:t>
      </w:r>
      <w:r w:rsidRPr="003462A9">
        <w:rPr>
          <w:rFonts w:asciiTheme="majorHAnsi" w:hAnsiTheme="majorHAnsi" w:cstheme="majorHAnsi"/>
          <w:sz w:val="16"/>
          <w:szCs w:val="16"/>
          <w:shd w:val="clear" w:color="auto" w:fill="FFFFFF"/>
        </w:rPr>
        <w:t>- một biên tập viên chuyên mục ngoại giao và kinh tế của tạp chí</w:t>
      </w:r>
      <w:r w:rsidRPr="003462A9">
        <w:rPr>
          <w:rStyle w:val="apple-converted-space"/>
          <w:rFonts w:asciiTheme="majorHAnsi" w:hAnsiTheme="majorHAnsi" w:cstheme="majorHAnsi"/>
          <w:sz w:val="16"/>
          <w:szCs w:val="16"/>
          <w:shd w:val="clear" w:color="auto" w:fill="FFFFFF"/>
        </w:rPr>
        <w:t> </w:t>
      </w:r>
      <w:hyperlink r:id="rId6" w:tooltip="The New York Times" w:history="1">
        <w:r w:rsidRPr="003462A9">
          <w:rPr>
            <w:rStyle w:val="Hyperlink"/>
            <w:rFonts w:asciiTheme="majorHAnsi" w:hAnsiTheme="majorHAnsi" w:cstheme="majorHAnsi"/>
            <w:color w:val="auto"/>
            <w:sz w:val="16"/>
            <w:szCs w:val="16"/>
            <w:u w:val="none"/>
            <w:shd w:val="clear" w:color="auto" w:fill="FFFFFF"/>
          </w:rPr>
          <w:t>New York Times</w:t>
        </w:r>
      </w:hyperlink>
      <w:r w:rsidRPr="003462A9">
        <w:rPr>
          <w:rStyle w:val="apple-converted-space"/>
          <w:rFonts w:asciiTheme="majorHAnsi" w:hAnsiTheme="majorHAnsi" w:cstheme="majorHAnsi"/>
          <w:sz w:val="16"/>
          <w:szCs w:val="16"/>
          <w:shd w:val="clear" w:color="auto" w:fill="FFFFFF"/>
        </w:rPr>
        <w:t> </w:t>
      </w:r>
      <w:r w:rsidRPr="003462A9">
        <w:rPr>
          <w:rFonts w:asciiTheme="majorHAnsi" w:hAnsiTheme="majorHAnsi" w:cstheme="majorHAnsi"/>
          <w:sz w:val="16"/>
          <w:szCs w:val="16"/>
          <w:shd w:val="clear" w:color="auto" w:fill="FFFFFF"/>
        </w:rPr>
        <w:t>có những tác phẩm và công trình nghiên cứu về vấn đề toàn cầu hoá.</w:t>
      </w:r>
    </w:p>
  </w:footnote>
  <w:footnote w:id="7">
    <w:p w:rsidR="00D67C7C" w:rsidRPr="003462A9" w:rsidRDefault="00D67C7C" w:rsidP="00936E8B">
      <w:pPr>
        <w:pStyle w:val="FootnoteText"/>
        <w:jc w:val="both"/>
        <w:rPr>
          <w:rFonts w:asciiTheme="majorHAnsi" w:hAnsiTheme="majorHAnsi" w:cstheme="majorHAnsi"/>
          <w:sz w:val="16"/>
          <w:szCs w:val="16"/>
        </w:rPr>
      </w:pP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 xml:space="preserve"> http://hame.org.vn/cuoc-cach-mang-cong-nghiep-lan-thu-tu-boi-canh-cac-xu-huong-lon-va-nhung-san-pham-dien-hinh.html</w:t>
      </w:r>
    </w:p>
  </w:footnote>
  <w:footnote w:id="8">
    <w:p w:rsidR="003462A9" w:rsidRPr="003462A9" w:rsidRDefault="003462A9">
      <w:pPr>
        <w:pStyle w:val="FootnoteText"/>
        <w:rPr>
          <w:sz w:val="16"/>
          <w:szCs w:val="16"/>
        </w:rPr>
      </w:pPr>
      <w:r w:rsidRPr="003462A9">
        <w:rPr>
          <w:rStyle w:val="FootnoteReference"/>
          <w:sz w:val="16"/>
          <w:szCs w:val="16"/>
        </w:rPr>
        <w:footnoteRef/>
      </w:r>
      <w:r w:rsidRPr="003462A9">
        <w:rPr>
          <w:sz w:val="16"/>
          <w:szCs w:val="16"/>
        </w:rPr>
        <w:t xml:space="preserve"> </w:t>
      </w:r>
      <w:r w:rsidRPr="003462A9">
        <w:rPr>
          <w:rFonts w:asciiTheme="majorHAnsi" w:hAnsiTheme="majorHAnsi" w:cstheme="majorHAnsi"/>
          <w:sz w:val="16"/>
          <w:szCs w:val="16"/>
        </w:rPr>
        <w:t>(CyberPhysical Systems - CPS) lần đầu tiên được Tiến sĩ James Truchard, Giám đốc điều hành của National Instruments, giới thiệu vào năm 2006.</w:t>
      </w:r>
      <w:r w:rsidRPr="003462A9">
        <w:rPr>
          <w:rFonts w:asciiTheme="majorHAnsi" w:hAnsiTheme="majorHAnsi" w:cstheme="majorHAnsi"/>
          <w:color w:val="000000"/>
          <w:sz w:val="16"/>
          <w:szCs w:val="16"/>
          <w:shd w:val="clear" w:color="auto" w:fill="FFFFFF"/>
        </w:rPr>
        <w:t xml:space="preserve"> </w:t>
      </w:r>
    </w:p>
  </w:footnote>
  <w:footnote w:id="9">
    <w:p w:rsidR="007B2E24" w:rsidRPr="003462A9" w:rsidRDefault="007B2E24" w:rsidP="00936E8B">
      <w:pPr>
        <w:pStyle w:val="FootnoteText"/>
        <w:jc w:val="both"/>
        <w:rPr>
          <w:rFonts w:asciiTheme="majorHAnsi" w:hAnsiTheme="majorHAnsi" w:cstheme="majorHAnsi"/>
          <w:sz w:val="16"/>
          <w:szCs w:val="16"/>
        </w:rPr>
      </w:pP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 xml:space="preserve"> Xem thêm Post Capitalism, Paul Mason</w:t>
      </w:r>
    </w:p>
  </w:footnote>
  <w:footnote w:id="10">
    <w:p w:rsidR="00DB72FF" w:rsidRPr="003462A9" w:rsidRDefault="00DB72FF" w:rsidP="00936E8B">
      <w:pPr>
        <w:shd w:val="clear" w:color="auto" w:fill="FFFFFF"/>
        <w:jc w:val="both"/>
        <w:rPr>
          <w:rFonts w:asciiTheme="majorHAnsi" w:eastAsia="Times New Roman" w:hAnsiTheme="majorHAnsi" w:cstheme="majorHAnsi"/>
          <w:sz w:val="16"/>
          <w:szCs w:val="16"/>
          <w:lang w:val="en-US" w:eastAsia="vi-VN"/>
        </w:rPr>
      </w:pP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 xml:space="preserve"> Thất nghiệp công nghệ: </w:t>
      </w:r>
      <w:r w:rsidRPr="003462A9">
        <w:rPr>
          <w:rFonts w:asciiTheme="majorHAnsi" w:eastAsia="Times New Roman" w:hAnsiTheme="majorHAnsi" w:cstheme="majorHAnsi"/>
          <w:bCs/>
          <w:sz w:val="16"/>
          <w:szCs w:val="16"/>
          <w:lang w:eastAsia="vi-VN"/>
        </w:rPr>
        <w:t>Technological unemployment</w:t>
      </w:r>
      <w:r w:rsidRPr="003462A9">
        <w:rPr>
          <w:rFonts w:asciiTheme="majorHAnsi" w:eastAsia="Times New Roman" w:hAnsiTheme="majorHAnsi" w:cstheme="majorHAnsi"/>
          <w:bCs/>
          <w:sz w:val="16"/>
          <w:szCs w:val="16"/>
          <w:lang w:val="en-US" w:eastAsia="vi-VN"/>
        </w:rPr>
        <w:t>.</w:t>
      </w:r>
    </w:p>
  </w:footnote>
  <w:footnote w:id="11">
    <w:p w:rsidR="00DB72FF" w:rsidRPr="003462A9" w:rsidRDefault="00DB72FF" w:rsidP="00936E8B">
      <w:pPr>
        <w:pStyle w:val="NormalWeb"/>
        <w:shd w:val="clear" w:color="auto" w:fill="FFFFFF"/>
        <w:spacing w:before="0" w:beforeAutospacing="0" w:after="0" w:afterAutospacing="0"/>
        <w:jc w:val="both"/>
        <w:rPr>
          <w:rFonts w:asciiTheme="majorHAnsi" w:hAnsiTheme="majorHAnsi" w:cstheme="majorHAnsi"/>
          <w:sz w:val="16"/>
          <w:szCs w:val="16"/>
        </w:rPr>
      </w:pP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 xml:space="preserve"> Cách mạng công nghiệp lần 4, bước ngoặc lịch sử này vào năm 2011 tại Hội chợ Công nghệ Hannover ở Cộng hòa liên bang Đức thuật ngữ "Công nghiệp 4.0" lần đầu tiên được đưa ra. Đến năm 2012, thuật ngữ "Công nghiệp 4.0" được sử dụng cho giới nghiên cứu và các hiệp hội công nghiệp hàng đầu của Đức nhằm cải thiện quy trình quản lý và sản xuất trong các ngành chế tạo thông qua "điện toán hóa". Ngày 20/01/2016, tại Diễn đàn kinh tế thế giới đã khai mạc với chủ đề "Làm chủ Cuộc cách mạng công nghiệp lần thứ tư". Từ đó, đến nay, thuật ngữ "Công nghiệp 4.0" được sử dụng rộng rãi trên thế giới.</w:t>
      </w:r>
    </w:p>
  </w:footnote>
  <w:footnote w:id="12">
    <w:p w:rsidR="00DB72FF" w:rsidRPr="003462A9" w:rsidRDefault="00DB72FF" w:rsidP="00936E8B">
      <w:pPr>
        <w:pStyle w:val="FootnoteText"/>
        <w:jc w:val="both"/>
        <w:rPr>
          <w:rFonts w:asciiTheme="majorHAnsi" w:hAnsiTheme="majorHAnsi" w:cstheme="majorHAnsi"/>
          <w:sz w:val="16"/>
          <w:szCs w:val="16"/>
        </w:rPr>
      </w:pP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 xml:space="preserve"> http://genk.vn/cach-mang-cong-nghiep-lan-thu-tu-dang-thay-doi-the-gioi-nhu-the-nao-20160406171025427.chn</w:t>
      </w:r>
    </w:p>
  </w:footnote>
  <w:footnote w:id="13">
    <w:p w:rsidR="00DB72FF" w:rsidRPr="003462A9" w:rsidRDefault="00DB72FF" w:rsidP="00936E8B">
      <w:pPr>
        <w:pStyle w:val="FootnoteText"/>
        <w:jc w:val="both"/>
        <w:rPr>
          <w:rFonts w:asciiTheme="majorHAnsi" w:hAnsiTheme="majorHAnsi" w:cstheme="majorHAnsi"/>
          <w:sz w:val="16"/>
          <w:szCs w:val="16"/>
        </w:rPr>
      </w:pP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 xml:space="preserve"> http://hame.org.vn/cuoc-cach-mang-cong-nghiep-lan-thu-tu-boi-canh-cac-xu-huong-lon-va-nhung-san-pham-dien-hinh.html</w:t>
      </w:r>
    </w:p>
  </w:footnote>
  <w:footnote w:id="14">
    <w:p w:rsidR="00F677A5" w:rsidRPr="003462A9" w:rsidRDefault="00F677A5" w:rsidP="00936E8B">
      <w:pPr>
        <w:jc w:val="both"/>
        <w:rPr>
          <w:rFonts w:asciiTheme="majorHAnsi" w:hAnsiTheme="majorHAnsi" w:cstheme="majorHAnsi"/>
          <w:color w:val="000000"/>
          <w:sz w:val="16"/>
          <w:szCs w:val="16"/>
          <w:shd w:val="clear" w:color="auto" w:fill="FFFFFF"/>
        </w:rPr>
      </w:pPr>
      <w:r w:rsidRPr="003462A9">
        <w:rPr>
          <w:rStyle w:val="FootnoteReference"/>
          <w:sz w:val="16"/>
          <w:szCs w:val="16"/>
        </w:rPr>
        <w:footnoteRef/>
      </w:r>
      <w:r w:rsidRPr="003462A9">
        <w:rPr>
          <w:sz w:val="16"/>
          <w:szCs w:val="16"/>
        </w:rPr>
        <w:t xml:space="preserve"> </w:t>
      </w:r>
      <w:r w:rsidRPr="003462A9">
        <w:rPr>
          <w:rFonts w:asciiTheme="majorHAnsi" w:hAnsiTheme="majorHAnsi" w:cstheme="majorHAnsi"/>
          <w:color w:val="000000"/>
          <w:sz w:val="16"/>
          <w:szCs w:val="16"/>
          <w:shd w:val="clear" w:color="auto" w:fill="FFFFFF"/>
        </w:rPr>
        <w:t>Uber là một ứng dụng (phần mềm) xây dựng theo kiểu hệ thống toàn cầu, như một cỗ máy điều tiết xe tự động chứ không như các tổng đài taxi. Theo đó, hành khách đặt xe và tài xế được kết nối với nhau bằng điện thoại thông minh qua phần mềm Uber được cài trên điện thoại di động của hành khách và tài xế. Tài xế và hành khách biết rõ vị trí của nhau dựa trên định vị toàn cầu GPS của điện thoại…</w:t>
      </w:r>
      <w:r w:rsidRPr="003462A9">
        <w:rPr>
          <w:rStyle w:val="FootnoteReference"/>
          <w:rFonts w:asciiTheme="majorHAnsi" w:hAnsiTheme="majorHAnsi" w:cstheme="majorHAnsi"/>
          <w:sz w:val="16"/>
          <w:szCs w:val="16"/>
          <w:lang w:val="en-US"/>
        </w:rPr>
        <w:footnoteRef/>
      </w:r>
      <w:r w:rsidRPr="003462A9">
        <w:rPr>
          <w:rFonts w:asciiTheme="majorHAnsi" w:hAnsiTheme="majorHAnsi" w:cstheme="majorHAnsi"/>
          <w:color w:val="000000"/>
          <w:sz w:val="16"/>
          <w:szCs w:val="16"/>
          <w:shd w:val="clear" w:color="auto" w:fill="FFFFFF"/>
        </w:rPr>
        <w:t>. Uber đã chứng minh được những ưu điểm vượt trội về tính kinh tế, tính minh bạch và đáp ứng nhu cầu tiện dụng, văn minh so với loại hình dịch vụ vận tải truyền thống.</w:t>
      </w:r>
    </w:p>
    <w:p w:rsidR="00F677A5" w:rsidRPr="003462A9" w:rsidRDefault="00F677A5" w:rsidP="00936E8B">
      <w:pPr>
        <w:pStyle w:val="FootnoteText"/>
        <w:rPr>
          <w:sz w:val="16"/>
          <w:szCs w:val="16"/>
        </w:rPr>
      </w:pPr>
    </w:p>
  </w:footnote>
  <w:footnote w:id="15">
    <w:p w:rsidR="00822C92" w:rsidRPr="003462A9" w:rsidRDefault="00822C92" w:rsidP="00936E8B">
      <w:pPr>
        <w:pStyle w:val="FootnoteText"/>
        <w:jc w:val="both"/>
        <w:rPr>
          <w:rFonts w:asciiTheme="majorHAnsi" w:hAnsiTheme="majorHAnsi" w:cstheme="majorHAnsi"/>
          <w:sz w:val="16"/>
          <w:szCs w:val="16"/>
        </w:rPr>
      </w:pP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 xml:space="preserve"> “The blockchain is an incorruptible digital ledger of economic transactions that can be programmed to record not just financial transactions but virtually everything of value.”</w:t>
      </w:r>
    </w:p>
  </w:footnote>
  <w:footnote w:id="16">
    <w:p w:rsidR="00822C92" w:rsidRPr="003462A9" w:rsidRDefault="00822C92" w:rsidP="00936E8B">
      <w:pPr>
        <w:pStyle w:val="FootnoteText"/>
        <w:jc w:val="both"/>
        <w:rPr>
          <w:rFonts w:asciiTheme="majorHAnsi" w:hAnsiTheme="majorHAnsi" w:cstheme="majorHAnsi"/>
          <w:sz w:val="16"/>
          <w:szCs w:val="16"/>
        </w:rPr>
      </w:pPr>
      <w:r w:rsidRPr="003462A9">
        <w:rPr>
          <w:rStyle w:val="FootnoteReference"/>
          <w:rFonts w:asciiTheme="majorHAnsi" w:hAnsiTheme="majorHAnsi" w:cstheme="majorHAnsi"/>
          <w:sz w:val="16"/>
          <w:szCs w:val="16"/>
        </w:rPr>
        <w:footnoteRef/>
      </w:r>
      <w:r w:rsidRPr="003462A9">
        <w:rPr>
          <w:rFonts w:asciiTheme="majorHAnsi" w:hAnsiTheme="majorHAnsi" w:cstheme="majorHAnsi"/>
          <w:sz w:val="16"/>
          <w:szCs w:val="16"/>
        </w:rPr>
        <w:t xml:space="preserve"> https://en.wikipedia.org/wiki/Blockchain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art7849"/>
      </v:shape>
    </w:pict>
  </w:numPicBullet>
  <w:abstractNum w:abstractNumId="0">
    <w:nsid w:val="0505338C"/>
    <w:multiLevelType w:val="hybridMultilevel"/>
    <w:tmpl w:val="66C879B6"/>
    <w:lvl w:ilvl="0" w:tplc="D226A26E">
      <w:start w:val="1"/>
      <w:numFmt w:val="bullet"/>
      <w:lvlText w:val=""/>
      <w:lvlPicBulletId w:val="0"/>
      <w:lvlJc w:val="left"/>
      <w:pPr>
        <w:tabs>
          <w:tab w:val="num" w:pos="720"/>
        </w:tabs>
        <w:ind w:left="720" w:hanging="360"/>
      </w:pPr>
      <w:rPr>
        <w:rFonts w:ascii="Symbol" w:hAnsi="Symbol" w:hint="default"/>
      </w:rPr>
    </w:lvl>
    <w:lvl w:ilvl="1" w:tplc="01A449C2" w:tentative="1">
      <w:start w:val="1"/>
      <w:numFmt w:val="bullet"/>
      <w:lvlText w:val=""/>
      <w:lvlPicBulletId w:val="0"/>
      <w:lvlJc w:val="left"/>
      <w:pPr>
        <w:tabs>
          <w:tab w:val="num" w:pos="1440"/>
        </w:tabs>
        <w:ind w:left="1440" w:hanging="360"/>
      </w:pPr>
      <w:rPr>
        <w:rFonts w:ascii="Symbol" w:hAnsi="Symbol" w:hint="default"/>
      </w:rPr>
    </w:lvl>
    <w:lvl w:ilvl="2" w:tplc="2B1C30B0" w:tentative="1">
      <w:start w:val="1"/>
      <w:numFmt w:val="bullet"/>
      <w:lvlText w:val=""/>
      <w:lvlPicBulletId w:val="0"/>
      <w:lvlJc w:val="left"/>
      <w:pPr>
        <w:tabs>
          <w:tab w:val="num" w:pos="2160"/>
        </w:tabs>
        <w:ind w:left="2160" w:hanging="360"/>
      </w:pPr>
      <w:rPr>
        <w:rFonts w:ascii="Symbol" w:hAnsi="Symbol" w:hint="default"/>
      </w:rPr>
    </w:lvl>
    <w:lvl w:ilvl="3" w:tplc="2B420C76" w:tentative="1">
      <w:start w:val="1"/>
      <w:numFmt w:val="bullet"/>
      <w:lvlText w:val=""/>
      <w:lvlPicBulletId w:val="0"/>
      <w:lvlJc w:val="left"/>
      <w:pPr>
        <w:tabs>
          <w:tab w:val="num" w:pos="2880"/>
        </w:tabs>
        <w:ind w:left="2880" w:hanging="360"/>
      </w:pPr>
      <w:rPr>
        <w:rFonts w:ascii="Symbol" w:hAnsi="Symbol" w:hint="default"/>
      </w:rPr>
    </w:lvl>
    <w:lvl w:ilvl="4" w:tplc="56AC6B9C" w:tentative="1">
      <w:start w:val="1"/>
      <w:numFmt w:val="bullet"/>
      <w:lvlText w:val=""/>
      <w:lvlPicBulletId w:val="0"/>
      <w:lvlJc w:val="left"/>
      <w:pPr>
        <w:tabs>
          <w:tab w:val="num" w:pos="3600"/>
        </w:tabs>
        <w:ind w:left="3600" w:hanging="360"/>
      </w:pPr>
      <w:rPr>
        <w:rFonts w:ascii="Symbol" w:hAnsi="Symbol" w:hint="default"/>
      </w:rPr>
    </w:lvl>
    <w:lvl w:ilvl="5" w:tplc="CCA69A00" w:tentative="1">
      <w:start w:val="1"/>
      <w:numFmt w:val="bullet"/>
      <w:lvlText w:val=""/>
      <w:lvlPicBulletId w:val="0"/>
      <w:lvlJc w:val="left"/>
      <w:pPr>
        <w:tabs>
          <w:tab w:val="num" w:pos="4320"/>
        </w:tabs>
        <w:ind w:left="4320" w:hanging="360"/>
      </w:pPr>
      <w:rPr>
        <w:rFonts w:ascii="Symbol" w:hAnsi="Symbol" w:hint="default"/>
      </w:rPr>
    </w:lvl>
    <w:lvl w:ilvl="6" w:tplc="6D4EE7A0" w:tentative="1">
      <w:start w:val="1"/>
      <w:numFmt w:val="bullet"/>
      <w:lvlText w:val=""/>
      <w:lvlPicBulletId w:val="0"/>
      <w:lvlJc w:val="left"/>
      <w:pPr>
        <w:tabs>
          <w:tab w:val="num" w:pos="5040"/>
        </w:tabs>
        <w:ind w:left="5040" w:hanging="360"/>
      </w:pPr>
      <w:rPr>
        <w:rFonts w:ascii="Symbol" w:hAnsi="Symbol" w:hint="default"/>
      </w:rPr>
    </w:lvl>
    <w:lvl w:ilvl="7" w:tplc="6A0E081E" w:tentative="1">
      <w:start w:val="1"/>
      <w:numFmt w:val="bullet"/>
      <w:lvlText w:val=""/>
      <w:lvlPicBulletId w:val="0"/>
      <w:lvlJc w:val="left"/>
      <w:pPr>
        <w:tabs>
          <w:tab w:val="num" w:pos="5760"/>
        </w:tabs>
        <w:ind w:left="5760" w:hanging="360"/>
      </w:pPr>
      <w:rPr>
        <w:rFonts w:ascii="Symbol" w:hAnsi="Symbol" w:hint="default"/>
      </w:rPr>
    </w:lvl>
    <w:lvl w:ilvl="8" w:tplc="C03E8198"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8C810AB"/>
    <w:multiLevelType w:val="hybridMultilevel"/>
    <w:tmpl w:val="3CECA71C"/>
    <w:lvl w:ilvl="0" w:tplc="63681D66">
      <w:start w:val="1"/>
      <w:numFmt w:val="bullet"/>
      <w:lvlText w:val=""/>
      <w:lvlPicBulletId w:val="0"/>
      <w:lvlJc w:val="left"/>
      <w:pPr>
        <w:tabs>
          <w:tab w:val="num" w:pos="720"/>
        </w:tabs>
        <w:ind w:left="720" w:hanging="360"/>
      </w:pPr>
      <w:rPr>
        <w:rFonts w:ascii="Symbol" w:hAnsi="Symbol" w:hint="default"/>
      </w:rPr>
    </w:lvl>
    <w:lvl w:ilvl="1" w:tplc="44F62676" w:tentative="1">
      <w:start w:val="1"/>
      <w:numFmt w:val="bullet"/>
      <w:lvlText w:val=""/>
      <w:lvlPicBulletId w:val="0"/>
      <w:lvlJc w:val="left"/>
      <w:pPr>
        <w:tabs>
          <w:tab w:val="num" w:pos="1440"/>
        </w:tabs>
        <w:ind w:left="1440" w:hanging="360"/>
      </w:pPr>
      <w:rPr>
        <w:rFonts w:ascii="Symbol" w:hAnsi="Symbol" w:hint="default"/>
      </w:rPr>
    </w:lvl>
    <w:lvl w:ilvl="2" w:tplc="DD7ECC98" w:tentative="1">
      <w:start w:val="1"/>
      <w:numFmt w:val="bullet"/>
      <w:lvlText w:val=""/>
      <w:lvlPicBulletId w:val="0"/>
      <w:lvlJc w:val="left"/>
      <w:pPr>
        <w:tabs>
          <w:tab w:val="num" w:pos="2160"/>
        </w:tabs>
        <w:ind w:left="2160" w:hanging="360"/>
      </w:pPr>
      <w:rPr>
        <w:rFonts w:ascii="Symbol" w:hAnsi="Symbol" w:hint="default"/>
      </w:rPr>
    </w:lvl>
    <w:lvl w:ilvl="3" w:tplc="5A4EE558" w:tentative="1">
      <w:start w:val="1"/>
      <w:numFmt w:val="bullet"/>
      <w:lvlText w:val=""/>
      <w:lvlPicBulletId w:val="0"/>
      <w:lvlJc w:val="left"/>
      <w:pPr>
        <w:tabs>
          <w:tab w:val="num" w:pos="2880"/>
        </w:tabs>
        <w:ind w:left="2880" w:hanging="360"/>
      </w:pPr>
      <w:rPr>
        <w:rFonts w:ascii="Symbol" w:hAnsi="Symbol" w:hint="default"/>
      </w:rPr>
    </w:lvl>
    <w:lvl w:ilvl="4" w:tplc="E7E61CBC" w:tentative="1">
      <w:start w:val="1"/>
      <w:numFmt w:val="bullet"/>
      <w:lvlText w:val=""/>
      <w:lvlPicBulletId w:val="0"/>
      <w:lvlJc w:val="left"/>
      <w:pPr>
        <w:tabs>
          <w:tab w:val="num" w:pos="3600"/>
        </w:tabs>
        <w:ind w:left="3600" w:hanging="360"/>
      </w:pPr>
      <w:rPr>
        <w:rFonts w:ascii="Symbol" w:hAnsi="Symbol" w:hint="default"/>
      </w:rPr>
    </w:lvl>
    <w:lvl w:ilvl="5" w:tplc="A1269F8E" w:tentative="1">
      <w:start w:val="1"/>
      <w:numFmt w:val="bullet"/>
      <w:lvlText w:val=""/>
      <w:lvlPicBulletId w:val="0"/>
      <w:lvlJc w:val="left"/>
      <w:pPr>
        <w:tabs>
          <w:tab w:val="num" w:pos="4320"/>
        </w:tabs>
        <w:ind w:left="4320" w:hanging="360"/>
      </w:pPr>
      <w:rPr>
        <w:rFonts w:ascii="Symbol" w:hAnsi="Symbol" w:hint="default"/>
      </w:rPr>
    </w:lvl>
    <w:lvl w:ilvl="6" w:tplc="72EAEF54" w:tentative="1">
      <w:start w:val="1"/>
      <w:numFmt w:val="bullet"/>
      <w:lvlText w:val=""/>
      <w:lvlPicBulletId w:val="0"/>
      <w:lvlJc w:val="left"/>
      <w:pPr>
        <w:tabs>
          <w:tab w:val="num" w:pos="5040"/>
        </w:tabs>
        <w:ind w:left="5040" w:hanging="360"/>
      </w:pPr>
      <w:rPr>
        <w:rFonts w:ascii="Symbol" w:hAnsi="Symbol" w:hint="default"/>
      </w:rPr>
    </w:lvl>
    <w:lvl w:ilvl="7" w:tplc="0286396C" w:tentative="1">
      <w:start w:val="1"/>
      <w:numFmt w:val="bullet"/>
      <w:lvlText w:val=""/>
      <w:lvlPicBulletId w:val="0"/>
      <w:lvlJc w:val="left"/>
      <w:pPr>
        <w:tabs>
          <w:tab w:val="num" w:pos="5760"/>
        </w:tabs>
        <w:ind w:left="5760" w:hanging="360"/>
      </w:pPr>
      <w:rPr>
        <w:rFonts w:ascii="Symbol" w:hAnsi="Symbol" w:hint="default"/>
      </w:rPr>
    </w:lvl>
    <w:lvl w:ilvl="8" w:tplc="46B27F72"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9A53D68"/>
    <w:multiLevelType w:val="hybridMultilevel"/>
    <w:tmpl w:val="2F5E7354"/>
    <w:lvl w:ilvl="0" w:tplc="5CCA287A">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09E71193"/>
    <w:multiLevelType w:val="hybridMultilevel"/>
    <w:tmpl w:val="AE1AA2B4"/>
    <w:lvl w:ilvl="0" w:tplc="E000E7F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A6277A8"/>
    <w:multiLevelType w:val="hybridMultilevel"/>
    <w:tmpl w:val="17E06398"/>
    <w:lvl w:ilvl="0" w:tplc="E8C44436">
      <w:start w:val="3"/>
      <w:numFmt w:val="bullet"/>
      <w:lvlText w:val=""/>
      <w:lvlJc w:val="left"/>
      <w:pPr>
        <w:ind w:left="1080" w:hanging="360"/>
      </w:pPr>
      <w:rPr>
        <w:rFonts w:ascii="Symbol" w:eastAsiaTheme="minorHAnsi" w:hAnsi="Symbol"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0C600212"/>
    <w:multiLevelType w:val="hybridMultilevel"/>
    <w:tmpl w:val="5D8C16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0E0344FC"/>
    <w:multiLevelType w:val="hybridMultilevel"/>
    <w:tmpl w:val="984866B0"/>
    <w:lvl w:ilvl="0" w:tplc="084216A8">
      <w:start w:val="1"/>
      <w:numFmt w:val="bullet"/>
      <w:lvlText w:val=""/>
      <w:lvlJc w:val="left"/>
      <w:pPr>
        <w:tabs>
          <w:tab w:val="num" w:pos="720"/>
        </w:tabs>
        <w:ind w:left="720" w:hanging="360"/>
      </w:pPr>
      <w:rPr>
        <w:rFonts w:ascii="Wingdings" w:hAnsi="Wingdings" w:hint="default"/>
      </w:rPr>
    </w:lvl>
    <w:lvl w:ilvl="1" w:tplc="7102EE7E" w:tentative="1">
      <w:start w:val="1"/>
      <w:numFmt w:val="bullet"/>
      <w:lvlText w:val=""/>
      <w:lvlJc w:val="left"/>
      <w:pPr>
        <w:tabs>
          <w:tab w:val="num" w:pos="1440"/>
        </w:tabs>
        <w:ind w:left="1440" w:hanging="360"/>
      </w:pPr>
      <w:rPr>
        <w:rFonts w:ascii="Wingdings" w:hAnsi="Wingdings" w:hint="default"/>
      </w:rPr>
    </w:lvl>
    <w:lvl w:ilvl="2" w:tplc="E500EEB2" w:tentative="1">
      <w:start w:val="1"/>
      <w:numFmt w:val="bullet"/>
      <w:lvlText w:val=""/>
      <w:lvlJc w:val="left"/>
      <w:pPr>
        <w:tabs>
          <w:tab w:val="num" w:pos="2160"/>
        </w:tabs>
        <w:ind w:left="2160" w:hanging="360"/>
      </w:pPr>
      <w:rPr>
        <w:rFonts w:ascii="Wingdings" w:hAnsi="Wingdings" w:hint="default"/>
      </w:rPr>
    </w:lvl>
    <w:lvl w:ilvl="3" w:tplc="E9948DA4" w:tentative="1">
      <w:start w:val="1"/>
      <w:numFmt w:val="bullet"/>
      <w:lvlText w:val=""/>
      <w:lvlJc w:val="left"/>
      <w:pPr>
        <w:tabs>
          <w:tab w:val="num" w:pos="2880"/>
        </w:tabs>
        <w:ind w:left="2880" w:hanging="360"/>
      </w:pPr>
      <w:rPr>
        <w:rFonts w:ascii="Wingdings" w:hAnsi="Wingdings" w:hint="default"/>
      </w:rPr>
    </w:lvl>
    <w:lvl w:ilvl="4" w:tplc="422279F4" w:tentative="1">
      <w:start w:val="1"/>
      <w:numFmt w:val="bullet"/>
      <w:lvlText w:val=""/>
      <w:lvlJc w:val="left"/>
      <w:pPr>
        <w:tabs>
          <w:tab w:val="num" w:pos="3600"/>
        </w:tabs>
        <w:ind w:left="3600" w:hanging="360"/>
      </w:pPr>
      <w:rPr>
        <w:rFonts w:ascii="Wingdings" w:hAnsi="Wingdings" w:hint="default"/>
      </w:rPr>
    </w:lvl>
    <w:lvl w:ilvl="5" w:tplc="18FA8A10" w:tentative="1">
      <w:start w:val="1"/>
      <w:numFmt w:val="bullet"/>
      <w:lvlText w:val=""/>
      <w:lvlJc w:val="left"/>
      <w:pPr>
        <w:tabs>
          <w:tab w:val="num" w:pos="4320"/>
        </w:tabs>
        <w:ind w:left="4320" w:hanging="360"/>
      </w:pPr>
      <w:rPr>
        <w:rFonts w:ascii="Wingdings" w:hAnsi="Wingdings" w:hint="default"/>
      </w:rPr>
    </w:lvl>
    <w:lvl w:ilvl="6" w:tplc="F76218A2" w:tentative="1">
      <w:start w:val="1"/>
      <w:numFmt w:val="bullet"/>
      <w:lvlText w:val=""/>
      <w:lvlJc w:val="left"/>
      <w:pPr>
        <w:tabs>
          <w:tab w:val="num" w:pos="5040"/>
        </w:tabs>
        <w:ind w:left="5040" w:hanging="360"/>
      </w:pPr>
      <w:rPr>
        <w:rFonts w:ascii="Wingdings" w:hAnsi="Wingdings" w:hint="default"/>
      </w:rPr>
    </w:lvl>
    <w:lvl w:ilvl="7" w:tplc="47A039A6" w:tentative="1">
      <w:start w:val="1"/>
      <w:numFmt w:val="bullet"/>
      <w:lvlText w:val=""/>
      <w:lvlJc w:val="left"/>
      <w:pPr>
        <w:tabs>
          <w:tab w:val="num" w:pos="5760"/>
        </w:tabs>
        <w:ind w:left="5760" w:hanging="360"/>
      </w:pPr>
      <w:rPr>
        <w:rFonts w:ascii="Wingdings" w:hAnsi="Wingdings" w:hint="default"/>
      </w:rPr>
    </w:lvl>
    <w:lvl w:ilvl="8" w:tplc="F7E21E94" w:tentative="1">
      <w:start w:val="1"/>
      <w:numFmt w:val="bullet"/>
      <w:lvlText w:val=""/>
      <w:lvlJc w:val="left"/>
      <w:pPr>
        <w:tabs>
          <w:tab w:val="num" w:pos="6480"/>
        </w:tabs>
        <w:ind w:left="6480" w:hanging="360"/>
      </w:pPr>
      <w:rPr>
        <w:rFonts w:ascii="Wingdings" w:hAnsi="Wingdings" w:hint="default"/>
      </w:rPr>
    </w:lvl>
  </w:abstractNum>
  <w:abstractNum w:abstractNumId="7">
    <w:nsid w:val="11255CED"/>
    <w:multiLevelType w:val="hybridMultilevel"/>
    <w:tmpl w:val="3E2EC9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70C5D85"/>
    <w:multiLevelType w:val="hybridMultilevel"/>
    <w:tmpl w:val="7712649E"/>
    <w:lvl w:ilvl="0" w:tplc="805AA58E">
      <w:start w:val="1"/>
      <w:numFmt w:val="decimal"/>
      <w:lvlText w:val="%1."/>
      <w:lvlJc w:val="left"/>
      <w:pPr>
        <w:ind w:left="720" w:hanging="360"/>
      </w:pPr>
      <w:rPr>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5A437D6"/>
    <w:multiLevelType w:val="hybridMultilevel"/>
    <w:tmpl w:val="62E2EFE4"/>
    <w:lvl w:ilvl="0" w:tplc="C8B080DE">
      <w:start w:val="3"/>
      <w:numFmt w:val="bullet"/>
      <w:lvlText w:val=""/>
      <w:lvlJc w:val="left"/>
      <w:pPr>
        <w:ind w:left="1080" w:hanging="360"/>
      </w:pPr>
      <w:rPr>
        <w:rFonts w:ascii="Symbol" w:eastAsiaTheme="minorHAnsi" w:hAnsi="Symbol"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25D62FBD"/>
    <w:multiLevelType w:val="hybridMultilevel"/>
    <w:tmpl w:val="A84CF4D0"/>
    <w:lvl w:ilvl="0" w:tplc="5AB2E460">
      <w:start w:val="1"/>
      <w:numFmt w:val="upperRoman"/>
      <w:lvlText w:val="%1."/>
      <w:lvlJc w:val="left"/>
      <w:pPr>
        <w:tabs>
          <w:tab w:val="num" w:pos="1080"/>
        </w:tabs>
        <w:ind w:left="1080" w:hanging="720"/>
      </w:pPr>
      <w:rPr>
        <w:rFonts w:hint="default"/>
      </w:rPr>
    </w:lvl>
    <w:lvl w:ilvl="1" w:tplc="40101CFE">
      <w:start w:val="1"/>
      <w:numFmt w:val="decimal"/>
      <w:lvlText w:val="%2."/>
      <w:lvlJc w:val="left"/>
      <w:pPr>
        <w:tabs>
          <w:tab w:val="num" w:pos="1440"/>
        </w:tabs>
        <w:ind w:left="1440" w:hanging="360"/>
      </w:pPr>
      <w:rPr>
        <w:rFonts w:hint="default"/>
      </w:rPr>
    </w:lvl>
    <w:lvl w:ilvl="2" w:tplc="E1DA020C">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2D11B2"/>
    <w:multiLevelType w:val="hybridMultilevel"/>
    <w:tmpl w:val="F364DC6A"/>
    <w:lvl w:ilvl="0" w:tplc="DE2E1D1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nsid w:val="2E7A3A35"/>
    <w:multiLevelType w:val="hybridMultilevel"/>
    <w:tmpl w:val="BAD4D25A"/>
    <w:lvl w:ilvl="0" w:tplc="DAFA34C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0DF27E4"/>
    <w:multiLevelType w:val="hybridMultilevel"/>
    <w:tmpl w:val="06C65B82"/>
    <w:lvl w:ilvl="0" w:tplc="FBB60638">
      <w:start w:val="1"/>
      <w:numFmt w:val="bullet"/>
      <w:lvlText w:val=""/>
      <w:lvlPicBulletId w:val="0"/>
      <w:lvlJc w:val="left"/>
      <w:pPr>
        <w:tabs>
          <w:tab w:val="num" w:pos="720"/>
        </w:tabs>
        <w:ind w:left="720" w:hanging="360"/>
      </w:pPr>
      <w:rPr>
        <w:rFonts w:ascii="Symbol" w:hAnsi="Symbol" w:hint="default"/>
      </w:rPr>
    </w:lvl>
    <w:lvl w:ilvl="1" w:tplc="FA54192C" w:tentative="1">
      <w:start w:val="1"/>
      <w:numFmt w:val="bullet"/>
      <w:lvlText w:val=""/>
      <w:lvlPicBulletId w:val="0"/>
      <w:lvlJc w:val="left"/>
      <w:pPr>
        <w:tabs>
          <w:tab w:val="num" w:pos="1440"/>
        </w:tabs>
        <w:ind w:left="1440" w:hanging="360"/>
      </w:pPr>
      <w:rPr>
        <w:rFonts w:ascii="Symbol" w:hAnsi="Symbol" w:hint="default"/>
      </w:rPr>
    </w:lvl>
    <w:lvl w:ilvl="2" w:tplc="FFE83616" w:tentative="1">
      <w:start w:val="1"/>
      <w:numFmt w:val="bullet"/>
      <w:lvlText w:val=""/>
      <w:lvlPicBulletId w:val="0"/>
      <w:lvlJc w:val="left"/>
      <w:pPr>
        <w:tabs>
          <w:tab w:val="num" w:pos="2160"/>
        </w:tabs>
        <w:ind w:left="2160" w:hanging="360"/>
      </w:pPr>
      <w:rPr>
        <w:rFonts w:ascii="Symbol" w:hAnsi="Symbol" w:hint="default"/>
      </w:rPr>
    </w:lvl>
    <w:lvl w:ilvl="3" w:tplc="44FE28A8" w:tentative="1">
      <w:start w:val="1"/>
      <w:numFmt w:val="bullet"/>
      <w:lvlText w:val=""/>
      <w:lvlPicBulletId w:val="0"/>
      <w:lvlJc w:val="left"/>
      <w:pPr>
        <w:tabs>
          <w:tab w:val="num" w:pos="2880"/>
        </w:tabs>
        <w:ind w:left="2880" w:hanging="360"/>
      </w:pPr>
      <w:rPr>
        <w:rFonts w:ascii="Symbol" w:hAnsi="Symbol" w:hint="default"/>
      </w:rPr>
    </w:lvl>
    <w:lvl w:ilvl="4" w:tplc="33B06E50" w:tentative="1">
      <w:start w:val="1"/>
      <w:numFmt w:val="bullet"/>
      <w:lvlText w:val=""/>
      <w:lvlPicBulletId w:val="0"/>
      <w:lvlJc w:val="left"/>
      <w:pPr>
        <w:tabs>
          <w:tab w:val="num" w:pos="3600"/>
        </w:tabs>
        <w:ind w:left="3600" w:hanging="360"/>
      </w:pPr>
      <w:rPr>
        <w:rFonts w:ascii="Symbol" w:hAnsi="Symbol" w:hint="default"/>
      </w:rPr>
    </w:lvl>
    <w:lvl w:ilvl="5" w:tplc="4CEA287C" w:tentative="1">
      <w:start w:val="1"/>
      <w:numFmt w:val="bullet"/>
      <w:lvlText w:val=""/>
      <w:lvlPicBulletId w:val="0"/>
      <w:lvlJc w:val="left"/>
      <w:pPr>
        <w:tabs>
          <w:tab w:val="num" w:pos="4320"/>
        </w:tabs>
        <w:ind w:left="4320" w:hanging="360"/>
      </w:pPr>
      <w:rPr>
        <w:rFonts w:ascii="Symbol" w:hAnsi="Symbol" w:hint="default"/>
      </w:rPr>
    </w:lvl>
    <w:lvl w:ilvl="6" w:tplc="84D43E46" w:tentative="1">
      <w:start w:val="1"/>
      <w:numFmt w:val="bullet"/>
      <w:lvlText w:val=""/>
      <w:lvlPicBulletId w:val="0"/>
      <w:lvlJc w:val="left"/>
      <w:pPr>
        <w:tabs>
          <w:tab w:val="num" w:pos="5040"/>
        </w:tabs>
        <w:ind w:left="5040" w:hanging="360"/>
      </w:pPr>
      <w:rPr>
        <w:rFonts w:ascii="Symbol" w:hAnsi="Symbol" w:hint="default"/>
      </w:rPr>
    </w:lvl>
    <w:lvl w:ilvl="7" w:tplc="7160DB72" w:tentative="1">
      <w:start w:val="1"/>
      <w:numFmt w:val="bullet"/>
      <w:lvlText w:val=""/>
      <w:lvlPicBulletId w:val="0"/>
      <w:lvlJc w:val="left"/>
      <w:pPr>
        <w:tabs>
          <w:tab w:val="num" w:pos="5760"/>
        </w:tabs>
        <w:ind w:left="5760" w:hanging="360"/>
      </w:pPr>
      <w:rPr>
        <w:rFonts w:ascii="Symbol" w:hAnsi="Symbol" w:hint="default"/>
      </w:rPr>
    </w:lvl>
    <w:lvl w:ilvl="8" w:tplc="3A10DDF8"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14551EF"/>
    <w:multiLevelType w:val="hybridMultilevel"/>
    <w:tmpl w:val="B85AD380"/>
    <w:lvl w:ilvl="0" w:tplc="D13ED464">
      <w:start w:val="3"/>
      <w:numFmt w:val="bullet"/>
      <w:lvlText w:val=""/>
      <w:lvlJc w:val="left"/>
      <w:pPr>
        <w:ind w:left="1080" w:hanging="360"/>
      </w:pPr>
      <w:rPr>
        <w:rFonts w:ascii="Symbol" w:eastAsiaTheme="minorHAnsi" w:hAnsi="Symbol"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36767EE5"/>
    <w:multiLevelType w:val="hybridMultilevel"/>
    <w:tmpl w:val="3A7ACA52"/>
    <w:lvl w:ilvl="0" w:tplc="1D328906">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42186177"/>
    <w:multiLevelType w:val="hybridMultilevel"/>
    <w:tmpl w:val="2CD41B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FC910E0"/>
    <w:multiLevelType w:val="hybridMultilevel"/>
    <w:tmpl w:val="21A2CCAE"/>
    <w:lvl w:ilvl="0" w:tplc="45ECF53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FC9219F"/>
    <w:multiLevelType w:val="hybridMultilevel"/>
    <w:tmpl w:val="EA58BF20"/>
    <w:lvl w:ilvl="0" w:tplc="71E039B2">
      <w:start w:val="3"/>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6BB0E46"/>
    <w:multiLevelType w:val="hybridMultilevel"/>
    <w:tmpl w:val="941A46F6"/>
    <w:lvl w:ilvl="0" w:tplc="DE68C9E2">
      <w:start w:val="1"/>
      <w:numFmt w:val="bullet"/>
      <w:lvlText w:val=""/>
      <w:lvlPicBulletId w:val="0"/>
      <w:lvlJc w:val="left"/>
      <w:pPr>
        <w:tabs>
          <w:tab w:val="num" w:pos="720"/>
        </w:tabs>
        <w:ind w:left="720" w:hanging="360"/>
      </w:pPr>
      <w:rPr>
        <w:rFonts w:ascii="Symbol" w:hAnsi="Symbol" w:hint="default"/>
      </w:rPr>
    </w:lvl>
    <w:lvl w:ilvl="1" w:tplc="618A5AB8" w:tentative="1">
      <w:start w:val="1"/>
      <w:numFmt w:val="bullet"/>
      <w:lvlText w:val=""/>
      <w:lvlPicBulletId w:val="0"/>
      <w:lvlJc w:val="left"/>
      <w:pPr>
        <w:tabs>
          <w:tab w:val="num" w:pos="1440"/>
        </w:tabs>
        <w:ind w:left="1440" w:hanging="360"/>
      </w:pPr>
      <w:rPr>
        <w:rFonts w:ascii="Symbol" w:hAnsi="Symbol" w:hint="default"/>
      </w:rPr>
    </w:lvl>
    <w:lvl w:ilvl="2" w:tplc="BA8AE436" w:tentative="1">
      <w:start w:val="1"/>
      <w:numFmt w:val="bullet"/>
      <w:lvlText w:val=""/>
      <w:lvlPicBulletId w:val="0"/>
      <w:lvlJc w:val="left"/>
      <w:pPr>
        <w:tabs>
          <w:tab w:val="num" w:pos="2160"/>
        </w:tabs>
        <w:ind w:left="2160" w:hanging="360"/>
      </w:pPr>
      <w:rPr>
        <w:rFonts w:ascii="Symbol" w:hAnsi="Symbol" w:hint="default"/>
      </w:rPr>
    </w:lvl>
    <w:lvl w:ilvl="3" w:tplc="AACC0282" w:tentative="1">
      <w:start w:val="1"/>
      <w:numFmt w:val="bullet"/>
      <w:lvlText w:val=""/>
      <w:lvlPicBulletId w:val="0"/>
      <w:lvlJc w:val="left"/>
      <w:pPr>
        <w:tabs>
          <w:tab w:val="num" w:pos="2880"/>
        </w:tabs>
        <w:ind w:left="2880" w:hanging="360"/>
      </w:pPr>
      <w:rPr>
        <w:rFonts w:ascii="Symbol" w:hAnsi="Symbol" w:hint="default"/>
      </w:rPr>
    </w:lvl>
    <w:lvl w:ilvl="4" w:tplc="98D49032" w:tentative="1">
      <w:start w:val="1"/>
      <w:numFmt w:val="bullet"/>
      <w:lvlText w:val=""/>
      <w:lvlPicBulletId w:val="0"/>
      <w:lvlJc w:val="left"/>
      <w:pPr>
        <w:tabs>
          <w:tab w:val="num" w:pos="3600"/>
        </w:tabs>
        <w:ind w:left="3600" w:hanging="360"/>
      </w:pPr>
      <w:rPr>
        <w:rFonts w:ascii="Symbol" w:hAnsi="Symbol" w:hint="default"/>
      </w:rPr>
    </w:lvl>
    <w:lvl w:ilvl="5" w:tplc="734A592C" w:tentative="1">
      <w:start w:val="1"/>
      <w:numFmt w:val="bullet"/>
      <w:lvlText w:val=""/>
      <w:lvlPicBulletId w:val="0"/>
      <w:lvlJc w:val="left"/>
      <w:pPr>
        <w:tabs>
          <w:tab w:val="num" w:pos="4320"/>
        </w:tabs>
        <w:ind w:left="4320" w:hanging="360"/>
      </w:pPr>
      <w:rPr>
        <w:rFonts w:ascii="Symbol" w:hAnsi="Symbol" w:hint="default"/>
      </w:rPr>
    </w:lvl>
    <w:lvl w:ilvl="6" w:tplc="57CA343A" w:tentative="1">
      <w:start w:val="1"/>
      <w:numFmt w:val="bullet"/>
      <w:lvlText w:val=""/>
      <w:lvlPicBulletId w:val="0"/>
      <w:lvlJc w:val="left"/>
      <w:pPr>
        <w:tabs>
          <w:tab w:val="num" w:pos="5040"/>
        </w:tabs>
        <w:ind w:left="5040" w:hanging="360"/>
      </w:pPr>
      <w:rPr>
        <w:rFonts w:ascii="Symbol" w:hAnsi="Symbol" w:hint="default"/>
      </w:rPr>
    </w:lvl>
    <w:lvl w:ilvl="7" w:tplc="0EA2AE44" w:tentative="1">
      <w:start w:val="1"/>
      <w:numFmt w:val="bullet"/>
      <w:lvlText w:val=""/>
      <w:lvlPicBulletId w:val="0"/>
      <w:lvlJc w:val="left"/>
      <w:pPr>
        <w:tabs>
          <w:tab w:val="num" w:pos="5760"/>
        </w:tabs>
        <w:ind w:left="5760" w:hanging="360"/>
      </w:pPr>
      <w:rPr>
        <w:rFonts w:ascii="Symbol" w:hAnsi="Symbol" w:hint="default"/>
      </w:rPr>
    </w:lvl>
    <w:lvl w:ilvl="8" w:tplc="FEE89C8A"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5E0363C7"/>
    <w:multiLevelType w:val="hybridMultilevel"/>
    <w:tmpl w:val="8CFC4776"/>
    <w:lvl w:ilvl="0" w:tplc="B9C8B0F8">
      <w:start w:val="3"/>
      <w:numFmt w:val="bullet"/>
      <w:lvlText w:val=""/>
      <w:lvlJc w:val="left"/>
      <w:pPr>
        <w:ind w:left="1080" w:hanging="360"/>
      </w:pPr>
      <w:rPr>
        <w:rFonts w:ascii="Symbol" w:eastAsiaTheme="minorHAnsi" w:hAnsi="Symbol"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5E164F40"/>
    <w:multiLevelType w:val="hybridMultilevel"/>
    <w:tmpl w:val="477A8D9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E5C44AE"/>
    <w:multiLevelType w:val="hybridMultilevel"/>
    <w:tmpl w:val="147C60DE"/>
    <w:lvl w:ilvl="0" w:tplc="24AAE8FE">
      <w:start w:val="80"/>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3087B1D"/>
    <w:multiLevelType w:val="hybridMultilevel"/>
    <w:tmpl w:val="C1B2684A"/>
    <w:lvl w:ilvl="0" w:tplc="617A1F36">
      <w:start w:val="1"/>
      <w:numFmt w:val="decimal"/>
      <w:lvlText w:val="%1."/>
      <w:lvlJc w:val="left"/>
      <w:pPr>
        <w:tabs>
          <w:tab w:val="num" w:pos="720"/>
        </w:tabs>
        <w:ind w:left="720" w:hanging="360"/>
      </w:pPr>
    </w:lvl>
    <w:lvl w:ilvl="1" w:tplc="A5A66796" w:tentative="1">
      <w:start w:val="1"/>
      <w:numFmt w:val="decimal"/>
      <w:lvlText w:val="%2."/>
      <w:lvlJc w:val="left"/>
      <w:pPr>
        <w:tabs>
          <w:tab w:val="num" w:pos="1440"/>
        </w:tabs>
        <w:ind w:left="1440" w:hanging="360"/>
      </w:pPr>
    </w:lvl>
    <w:lvl w:ilvl="2" w:tplc="85AA73CE" w:tentative="1">
      <w:start w:val="1"/>
      <w:numFmt w:val="decimal"/>
      <w:lvlText w:val="%3."/>
      <w:lvlJc w:val="left"/>
      <w:pPr>
        <w:tabs>
          <w:tab w:val="num" w:pos="2160"/>
        </w:tabs>
        <w:ind w:left="2160" w:hanging="360"/>
      </w:pPr>
    </w:lvl>
    <w:lvl w:ilvl="3" w:tplc="1A5C8F68" w:tentative="1">
      <w:start w:val="1"/>
      <w:numFmt w:val="decimal"/>
      <w:lvlText w:val="%4."/>
      <w:lvlJc w:val="left"/>
      <w:pPr>
        <w:tabs>
          <w:tab w:val="num" w:pos="2880"/>
        </w:tabs>
        <w:ind w:left="2880" w:hanging="360"/>
      </w:pPr>
    </w:lvl>
    <w:lvl w:ilvl="4" w:tplc="EDE86986" w:tentative="1">
      <w:start w:val="1"/>
      <w:numFmt w:val="decimal"/>
      <w:lvlText w:val="%5."/>
      <w:lvlJc w:val="left"/>
      <w:pPr>
        <w:tabs>
          <w:tab w:val="num" w:pos="3600"/>
        </w:tabs>
        <w:ind w:left="3600" w:hanging="360"/>
      </w:pPr>
    </w:lvl>
    <w:lvl w:ilvl="5" w:tplc="BF1E7834" w:tentative="1">
      <w:start w:val="1"/>
      <w:numFmt w:val="decimal"/>
      <w:lvlText w:val="%6."/>
      <w:lvlJc w:val="left"/>
      <w:pPr>
        <w:tabs>
          <w:tab w:val="num" w:pos="4320"/>
        </w:tabs>
        <w:ind w:left="4320" w:hanging="360"/>
      </w:pPr>
    </w:lvl>
    <w:lvl w:ilvl="6" w:tplc="CFF0A126" w:tentative="1">
      <w:start w:val="1"/>
      <w:numFmt w:val="decimal"/>
      <w:lvlText w:val="%7."/>
      <w:lvlJc w:val="left"/>
      <w:pPr>
        <w:tabs>
          <w:tab w:val="num" w:pos="5040"/>
        </w:tabs>
        <w:ind w:left="5040" w:hanging="360"/>
      </w:pPr>
    </w:lvl>
    <w:lvl w:ilvl="7" w:tplc="9CCE2228" w:tentative="1">
      <w:start w:val="1"/>
      <w:numFmt w:val="decimal"/>
      <w:lvlText w:val="%8."/>
      <w:lvlJc w:val="left"/>
      <w:pPr>
        <w:tabs>
          <w:tab w:val="num" w:pos="5760"/>
        </w:tabs>
        <w:ind w:left="5760" w:hanging="360"/>
      </w:pPr>
    </w:lvl>
    <w:lvl w:ilvl="8" w:tplc="9C6422E8" w:tentative="1">
      <w:start w:val="1"/>
      <w:numFmt w:val="decimal"/>
      <w:lvlText w:val="%9."/>
      <w:lvlJc w:val="left"/>
      <w:pPr>
        <w:tabs>
          <w:tab w:val="num" w:pos="6480"/>
        </w:tabs>
        <w:ind w:left="6480" w:hanging="360"/>
      </w:pPr>
    </w:lvl>
  </w:abstractNum>
  <w:abstractNum w:abstractNumId="24">
    <w:nsid w:val="6A342662"/>
    <w:multiLevelType w:val="hybridMultilevel"/>
    <w:tmpl w:val="6CB2879A"/>
    <w:lvl w:ilvl="0" w:tplc="C734887E">
      <w:start w:val="1"/>
      <w:numFmt w:val="bullet"/>
      <w:lvlText w:val=""/>
      <w:lvlPicBulletId w:val="0"/>
      <w:lvlJc w:val="left"/>
      <w:pPr>
        <w:tabs>
          <w:tab w:val="num" w:pos="720"/>
        </w:tabs>
        <w:ind w:left="720" w:hanging="360"/>
      </w:pPr>
      <w:rPr>
        <w:rFonts w:ascii="Symbol" w:hAnsi="Symbol" w:hint="default"/>
      </w:rPr>
    </w:lvl>
    <w:lvl w:ilvl="1" w:tplc="CD387E18" w:tentative="1">
      <w:start w:val="1"/>
      <w:numFmt w:val="bullet"/>
      <w:lvlText w:val=""/>
      <w:lvlPicBulletId w:val="0"/>
      <w:lvlJc w:val="left"/>
      <w:pPr>
        <w:tabs>
          <w:tab w:val="num" w:pos="1440"/>
        </w:tabs>
        <w:ind w:left="1440" w:hanging="360"/>
      </w:pPr>
      <w:rPr>
        <w:rFonts w:ascii="Symbol" w:hAnsi="Symbol" w:hint="default"/>
      </w:rPr>
    </w:lvl>
    <w:lvl w:ilvl="2" w:tplc="C39E23D4" w:tentative="1">
      <w:start w:val="1"/>
      <w:numFmt w:val="bullet"/>
      <w:lvlText w:val=""/>
      <w:lvlPicBulletId w:val="0"/>
      <w:lvlJc w:val="left"/>
      <w:pPr>
        <w:tabs>
          <w:tab w:val="num" w:pos="2160"/>
        </w:tabs>
        <w:ind w:left="2160" w:hanging="360"/>
      </w:pPr>
      <w:rPr>
        <w:rFonts w:ascii="Symbol" w:hAnsi="Symbol" w:hint="default"/>
      </w:rPr>
    </w:lvl>
    <w:lvl w:ilvl="3" w:tplc="0140312A" w:tentative="1">
      <w:start w:val="1"/>
      <w:numFmt w:val="bullet"/>
      <w:lvlText w:val=""/>
      <w:lvlPicBulletId w:val="0"/>
      <w:lvlJc w:val="left"/>
      <w:pPr>
        <w:tabs>
          <w:tab w:val="num" w:pos="2880"/>
        </w:tabs>
        <w:ind w:left="2880" w:hanging="360"/>
      </w:pPr>
      <w:rPr>
        <w:rFonts w:ascii="Symbol" w:hAnsi="Symbol" w:hint="default"/>
      </w:rPr>
    </w:lvl>
    <w:lvl w:ilvl="4" w:tplc="A2F8AE88" w:tentative="1">
      <w:start w:val="1"/>
      <w:numFmt w:val="bullet"/>
      <w:lvlText w:val=""/>
      <w:lvlPicBulletId w:val="0"/>
      <w:lvlJc w:val="left"/>
      <w:pPr>
        <w:tabs>
          <w:tab w:val="num" w:pos="3600"/>
        </w:tabs>
        <w:ind w:left="3600" w:hanging="360"/>
      </w:pPr>
      <w:rPr>
        <w:rFonts w:ascii="Symbol" w:hAnsi="Symbol" w:hint="default"/>
      </w:rPr>
    </w:lvl>
    <w:lvl w:ilvl="5" w:tplc="41748D26" w:tentative="1">
      <w:start w:val="1"/>
      <w:numFmt w:val="bullet"/>
      <w:lvlText w:val=""/>
      <w:lvlPicBulletId w:val="0"/>
      <w:lvlJc w:val="left"/>
      <w:pPr>
        <w:tabs>
          <w:tab w:val="num" w:pos="4320"/>
        </w:tabs>
        <w:ind w:left="4320" w:hanging="360"/>
      </w:pPr>
      <w:rPr>
        <w:rFonts w:ascii="Symbol" w:hAnsi="Symbol" w:hint="default"/>
      </w:rPr>
    </w:lvl>
    <w:lvl w:ilvl="6" w:tplc="8B7225F4" w:tentative="1">
      <w:start w:val="1"/>
      <w:numFmt w:val="bullet"/>
      <w:lvlText w:val=""/>
      <w:lvlPicBulletId w:val="0"/>
      <w:lvlJc w:val="left"/>
      <w:pPr>
        <w:tabs>
          <w:tab w:val="num" w:pos="5040"/>
        </w:tabs>
        <w:ind w:left="5040" w:hanging="360"/>
      </w:pPr>
      <w:rPr>
        <w:rFonts w:ascii="Symbol" w:hAnsi="Symbol" w:hint="default"/>
      </w:rPr>
    </w:lvl>
    <w:lvl w:ilvl="7" w:tplc="43D831E0" w:tentative="1">
      <w:start w:val="1"/>
      <w:numFmt w:val="bullet"/>
      <w:lvlText w:val=""/>
      <w:lvlPicBulletId w:val="0"/>
      <w:lvlJc w:val="left"/>
      <w:pPr>
        <w:tabs>
          <w:tab w:val="num" w:pos="5760"/>
        </w:tabs>
        <w:ind w:left="5760" w:hanging="360"/>
      </w:pPr>
      <w:rPr>
        <w:rFonts w:ascii="Symbol" w:hAnsi="Symbol" w:hint="default"/>
      </w:rPr>
    </w:lvl>
    <w:lvl w:ilvl="8" w:tplc="A4EEDEDE"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6DCA217A"/>
    <w:multiLevelType w:val="hybridMultilevel"/>
    <w:tmpl w:val="D7568EA0"/>
    <w:lvl w:ilvl="0" w:tplc="00086F92">
      <w:start w:val="1"/>
      <w:numFmt w:val="bullet"/>
      <w:lvlText w:val=""/>
      <w:lvlJc w:val="left"/>
      <w:pPr>
        <w:tabs>
          <w:tab w:val="num" w:pos="720"/>
        </w:tabs>
        <w:ind w:left="720" w:hanging="360"/>
      </w:pPr>
      <w:rPr>
        <w:rFonts w:ascii="Wingdings" w:hAnsi="Wingdings" w:hint="default"/>
      </w:rPr>
    </w:lvl>
    <w:lvl w:ilvl="1" w:tplc="CFD84360" w:tentative="1">
      <w:start w:val="1"/>
      <w:numFmt w:val="bullet"/>
      <w:lvlText w:val=""/>
      <w:lvlJc w:val="left"/>
      <w:pPr>
        <w:tabs>
          <w:tab w:val="num" w:pos="1440"/>
        </w:tabs>
        <w:ind w:left="1440" w:hanging="360"/>
      </w:pPr>
      <w:rPr>
        <w:rFonts w:ascii="Wingdings" w:hAnsi="Wingdings" w:hint="default"/>
      </w:rPr>
    </w:lvl>
    <w:lvl w:ilvl="2" w:tplc="46464D8C" w:tentative="1">
      <w:start w:val="1"/>
      <w:numFmt w:val="bullet"/>
      <w:lvlText w:val=""/>
      <w:lvlJc w:val="left"/>
      <w:pPr>
        <w:tabs>
          <w:tab w:val="num" w:pos="2160"/>
        </w:tabs>
        <w:ind w:left="2160" w:hanging="360"/>
      </w:pPr>
      <w:rPr>
        <w:rFonts w:ascii="Wingdings" w:hAnsi="Wingdings" w:hint="default"/>
      </w:rPr>
    </w:lvl>
    <w:lvl w:ilvl="3" w:tplc="5C1625EA" w:tentative="1">
      <w:start w:val="1"/>
      <w:numFmt w:val="bullet"/>
      <w:lvlText w:val=""/>
      <w:lvlJc w:val="left"/>
      <w:pPr>
        <w:tabs>
          <w:tab w:val="num" w:pos="2880"/>
        </w:tabs>
        <w:ind w:left="2880" w:hanging="360"/>
      </w:pPr>
      <w:rPr>
        <w:rFonts w:ascii="Wingdings" w:hAnsi="Wingdings" w:hint="default"/>
      </w:rPr>
    </w:lvl>
    <w:lvl w:ilvl="4" w:tplc="DE2AAF28" w:tentative="1">
      <w:start w:val="1"/>
      <w:numFmt w:val="bullet"/>
      <w:lvlText w:val=""/>
      <w:lvlJc w:val="left"/>
      <w:pPr>
        <w:tabs>
          <w:tab w:val="num" w:pos="3600"/>
        </w:tabs>
        <w:ind w:left="3600" w:hanging="360"/>
      </w:pPr>
      <w:rPr>
        <w:rFonts w:ascii="Wingdings" w:hAnsi="Wingdings" w:hint="default"/>
      </w:rPr>
    </w:lvl>
    <w:lvl w:ilvl="5" w:tplc="1CC63058" w:tentative="1">
      <w:start w:val="1"/>
      <w:numFmt w:val="bullet"/>
      <w:lvlText w:val=""/>
      <w:lvlJc w:val="left"/>
      <w:pPr>
        <w:tabs>
          <w:tab w:val="num" w:pos="4320"/>
        </w:tabs>
        <w:ind w:left="4320" w:hanging="360"/>
      </w:pPr>
      <w:rPr>
        <w:rFonts w:ascii="Wingdings" w:hAnsi="Wingdings" w:hint="default"/>
      </w:rPr>
    </w:lvl>
    <w:lvl w:ilvl="6" w:tplc="F8208526" w:tentative="1">
      <w:start w:val="1"/>
      <w:numFmt w:val="bullet"/>
      <w:lvlText w:val=""/>
      <w:lvlJc w:val="left"/>
      <w:pPr>
        <w:tabs>
          <w:tab w:val="num" w:pos="5040"/>
        </w:tabs>
        <w:ind w:left="5040" w:hanging="360"/>
      </w:pPr>
      <w:rPr>
        <w:rFonts w:ascii="Wingdings" w:hAnsi="Wingdings" w:hint="default"/>
      </w:rPr>
    </w:lvl>
    <w:lvl w:ilvl="7" w:tplc="78CA42AC" w:tentative="1">
      <w:start w:val="1"/>
      <w:numFmt w:val="bullet"/>
      <w:lvlText w:val=""/>
      <w:lvlJc w:val="left"/>
      <w:pPr>
        <w:tabs>
          <w:tab w:val="num" w:pos="5760"/>
        </w:tabs>
        <w:ind w:left="5760" w:hanging="360"/>
      </w:pPr>
      <w:rPr>
        <w:rFonts w:ascii="Wingdings" w:hAnsi="Wingdings" w:hint="default"/>
      </w:rPr>
    </w:lvl>
    <w:lvl w:ilvl="8" w:tplc="4A061912" w:tentative="1">
      <w:start w:val="1"/>
      <w:numFmt w:val="bullet"/>
      <w:lvlText w:val=""/>
      <w:lvlJc w:val="left"/>
      <w:pPr>
        <w:tabs>
          <w:tab w:val="num" w:pos="6480"/>
        </w:tabs>
        <w:ind w:left="6480" w:hanging="360"/>
      </w:pPr>
      <w:rPr>
        <w:rFonts w:ascii="Wingdings" w:hAnsi="Wingdings" w:hint="default"/>
      </w:rPr>
    </w:lvl>
  </w:abstractNum>
  <w:abstractNum w:abstractNumId="26">
    <w:nsid w:val="71B2005A"/>
    <w:multiLevelType w:val="hybridMultilevel"/>
    <w:tmpl w:val="61E4CD20"/>
    <w:lvl w:ilvl="0" w:tplc="C1488896">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7">
    <w:nsid w:val="74AB200E"/>
    <w:multiLevelType w:val="hybridMultilevel"/>
    <w:tmpl w:val="25B2A158"/>
    <w:lvl w:ilvl="0" w:tplc="042A0019">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9917074"/>
    <w:multiLevelType w:val="hybridMultilevel"/>
    <w:tmpl w:val="C1207F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E3F0E31"/>
    <w:multiLevelType w:val="hybridMultilevel"/>
    <w:tmpl w:val="2EB8A06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FD61303"/>
    <w:multiLevelType w:val="hybridMultilevel"/>
    <w:tmpl w:val="B74EE0E8"/>
    <w:lvl w:ilvl="0" w:tplc="8080249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7"/>
  </w:num>
  <w:num w:numId="3">
    <w:abstractNumId w:val="2"/>
  </w:num>
  <w:num w:numId="4">
    <w:abstractNumId w:val="3"/>
  </w:num>
  <w:num w:numId="5">
    <w:abstractNumId w:val="12"/>
  </w:num>
  <w:num w:numId="6">
    <w:abstractNumId w:val="21"/>
  </w:num>
  <w:num w:numId="7">
    <w:abstractNumId w:val="25"/>
  </w:num>
  <w:num w:numId="8">
    <w:abstractNumId w:val="6"/>
  </w:num>
  <w:num w:numId="9">
    <w:abstractNumId w:val="26"/>
  </w:num>
  <w:num w:numId="10">
    <w:abstractNumId w:val="27"/>
  </w:num>
  <w:num w:numId="11">
    <w:abstractNumId w:val="28"/>
  </w:num>
  <w:num w:numId="12">
    <w:abstractNumId w:val="29"/>
  </w:num>
  <w:num w:numId="13">
    <w:abstractNumId w:val="30"/>
  </w:num>
  <w:num w:numId="14">
    <w:abstractNumId w:val="22"/>
  </w:num>
  <w:num w:numId="15">
    <w:abstractNumId w:val="5"/>
  </w:num>
  <w:num w:numId="16">
    <w:abstractNumId w:val="4"/>
  </w:num>
  <w:num w:numId="17">
    <w:abstractNumId w:val="9"/>
  </w:num>
  <w:num w:numId="18">
    <w:abstractNumId w:val="18"/>
  </w:num>
  <w:num w:numId="19">
    <w:abstractNumId w:val="14"/>
  </w:num>
  <w:num w:numId="20">
    <w:abstractNumId w:val="16"/>
  </w:num>
  <w:num w:numId="21">
    <w:abstractNumId w:val="15"/>
  </w:num>
  <w:num w:numId="22">
    <w:abstractNumId w:val="20"/>
  </w:num>
  <w:num w:numId="23">
    <w:abstractNumId w:val="17"/>
  </w:num>
  <w:num w:numId="24">
    <w:abstractNumId w:val="23"/>
  </w:num>
  <w:num w:numId="25">
    <w:abstractNumId w:val="19"/>
  </w:num>
  <w:num w:numId="26">
    <w:abstractNumId w:val="0"/>
  </w:num>
  <w:num w:numId="27">
    <w:abstractNumId w:val="24"/>
  </w:num>
  <w:num w:numId="28">
    <w:abstractNumId w:val="1"/>
  </w:num>
  <w:num w:numId="29">
    <w:abstractNumId w:val="13"/>
  </w:num>
  <w:num w:numId="30">
    <w:abstractNumId w:val="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E1"/>
    <w:rsid w:val="00001269"/>
    <w:rsid w:val="00001734"/>
    <w:rsid w:val="000047D0"/>
    <w:rsid w:val="00004AD5"/>
    <w:rsid w:val="000104D8"/>
    <w:rsid w:val="00010B72"/>
    <w:rsid w:val="00011A5A"/>
    <w:rsid w:val="0001200D"/>
    <w:rsid w:val="00016E49"/>
    <w:rsid w:val="00020280"/>
    <w:rsid w:val="00020300"/>
    <w:rsid w:val="00024BFE"/>
    <w:rsid w:val="0002524E"/>
    <w:rsid w:val="00025683"/>
    <w:rsid w:val="000266C0"/>
    <w:rsid w:val="0004677E"/>
    <w:rsid w:val="00046FC8"/>
    <w:rsid w:val="00050C04"/>
    <w:rsid w:val="00050FC6"/>
    <w:rsid w:val="000517DB"/>
    <w:rsid w:val="00053257"/>
    <w:rsid w:val="00054B82"/>
    <w:rsid w:val="00055B51"/>
    <w:rsid w:val="0005794C"/>
    <w:rsid w:val="00063940"/>
    <w:rsid w:val="00064489"/>
    <w:rsid w:val="00064803"/>
    <w:rsid w:val="00064A25"/>
    <w:rsid w:val="00067A4B"/>
    <w:rsid w:val="0007179E"/>
    <w:rsid w:val="000739C8"/>
    <w:rsid w:val="0007671C"/>
    <w:rsid w:val="00082DD2"/>
    <w:rsid w:val="00091BC7"/>
    <w:rsid w:val="00094A2B"/>
    <w:rsid w:val="00097646"/>
    <w:rsid w:val="000A185B"/>
    <w:rsid w:val="000A1F5D"/>
    <w:rsid w:val="000A2D0D"/>
    <w:rsid w:val="000A35F9"/>
    <w:rsid w:val="000A3C77"/>
    <w:rsid w:val="000A5B0E"/>
    <w:rsid w:val="000A5DE7"/>
    <w:rsid w:val="000B3F96"/>
    <w:rsid w:val="000B442A"/>
    <w:rsid w:val="000B65D6"/>
    <w:rsid w:val="000B6E3B"/>
    <w:rsid w:val="000C19DA"/>
    <w:rsid w:val="000C4925"/>
    <w:rsid w:val="000C4B90"/>
    <w:rsid w:val="000C546D"/>
    <w:rsid w:val="000C56B5"/>
    <w:rsid w:val="000C65FB"/>
    <w:rsid w:val="000D77E1"/>
    <w:rsid w:val="000E142C"/>
    <w:rsid w:val="000E19A0"/>
    <w:rsid w:val="000E364B"/>
    <w:rsid w:val="000E7805"/>
    <w:rsid w:val="000E7879"/>
    <w:rsid w:val="00101C2B"/>
    <w:rsid w:val="001119E2"/>
    <w:rsid w:val="00117FF2"/>
    <w:rsid w:val="001204CA"/>
    <w:rsid w:val="00121ACE"/>
    <w:rsid w:val="00126AED"/>
    <w:rsid w:val="00127FA1"/>
    <w:rsid w:val="001303FD"/>
    <w:rsid w:val="00130EAD"/>
    <w:rsid w:val="00130FB7"/>
    <w:rsid w:val="00131FF2"/>
    <w:rsid w:val="00136B77"/>
    <w:rsid w:val="0013793E"/>
    <w:rsid w:val="0014455A"/>
    <w:rsid w:val="00144BAB"/>
    <w:rsid w:val="00150FC2"/>
    <w:rsid w:val="001513D7"/>
    <w:rsid w:val="00152582"/>
    <w:rsid w:val="0015370A"/>
    <w:rsid w:val="0015600A"/>
    <w:rsid w:val="00156839"/>
    <w:rsid w:val="0016017A"/>
    <w:rsid w:val="0016296D"/>
    <w:rsid w:val="00162EFF"/>
    <w:rsid w:val="001645BD"/>
    <w:rsid w:val="00165195"/>
    <w:rsid w:val="00172F34"/>
    <w:rsid w:val="00175814"/>
    <w:rsid w:val="001806AD"/>
    <w:rsid w:val="00181777"/>
    <w:rsid w:val="001832C1"/>
    <w:rsid w:val="00184615"/>
    <w:rsid w:val="001846B7"/>
    <w:rsid w:val="0018473A"/>
    <w:rsid w:val="00185CFB"/>
    <w:rsid w:val="00187703"/>
    <w:rsid w:val="00187916"/>
    <w:rsid w:val="00190639"/>
    <w:rsid w:val="00197D60"/>
    <w:rsid w:val="001A0B83"/>
    <w:rsid w:val="001C08B8"/>
    <w:rsid w:val="001D0573"/>
    <w:rsid w:val="001D494B"/>
    <w:rsid w:val="001E5D63"/>
    <w:rsid w:val="001E6AB3"/>
    <w:rsid w:val="001E713C"/>
    <w:rsid w:val="001F419E"/>
    <w:rsid w:val="001F542B"/>
    <w:rsid w:val="001F58C7"/>
    <w:rsid w:val="001F73E3"/>
    <w:rsid w:val="00202C6E"/>
    <w:rsid w:val="00205050"/>
    <w:rsid w:val="002052C5"/>
    <w:rsid w:val="00206B5D"/>
    <w:rsid w:val="00214EF3"/>
    <w:rsid w:val="002219EA"/>
    <w:rsid w:val="0022422D"/>
    <w:rsid w:val="00227219"/>
    <w:rsid w:val="00233ED4"/>
    <w:rsid w:val="002362CB"/>
    <w:rsid w:val="00240E7E"/>
    <w:rsid w:val="002475E7"/>
    <w:rsid w:val="00250662"/>
    <w:rsid w:val="00253001"/>
    <w:rsid w:val="00264993"/>
    <w:rsid w:val="00264C21"/>
    <w:rsid w:val="002662B1"/>
    <w:rsid w:val="0026674D"/>
    <w:rsid w:val="00267AF2"/>
    <w:rsid w:val="002729CE"/>
    <w:rsid w:val="0027591C"/>
    <w:rsid w:val="002768C7"/>
    <w:rsid w:val="00281162"/>
    <w:rsid w:val="002815C4"/>
    <w:rsid w:val="002914C6"/>
    <w:rsid w:val="00295A51"/>
    <w:rsid w:val="002A1FDA"/>
    <w:rsid w:val="002A5102"/>
    <w:rsid w:val="002A6B93"/>
    <w:rsid w:val="002A78C9"/>
    <w:rsid w:val="002B14DB"/>
    <w:rsid w:val="002B2D19"/>
    <w:rsid w:val="002B78DC"/>
    <w:rsid w:val="002B7FD7"/>
    <w:rsid w:val="002C1089"/>
    <w:rsid w:val="002C5DE2"/>
    <w:rsid w:val="002D2881"/>
    <w:rsid w:val="002D7079"/>
    <w:rsid w:val="002E0A89"/>
    <w:rsid w:val="002E128F"/>
    <w:rsid w:val="002E38F9"/>
    <w:rsid w:val="002E571D"/>
    <w:rsid w:val="002F2407"/>
    <w:rsid w:val="002F3AF1"/>
    <w:rsid w:val="002F3DC4"/>
    <w:rsid w:val="002F4213"/>
    <w:rsid w:val="002F6FD4"/>
    <w:rsid w:val="003017F6"/>
    <w:rsid w:val="00303F0D"/>
    <w:rsid w:val="00304541"/>
    <w:rsid w:val="00304E2A"/>
    <w:rsid w:val="00305562"/>
    <w:rsid w:val="00313727"/>
    <w:rsid w:val="00314EE9"/>
    <w:rsid w:val="00315AF9"/>
    <w:rsid w:val="003163A2"/>
    <w:rsid w:val="00317B6E"/>
    <w:rsid w:val="00321B8F"/>
    <w:rsid w:val="00324598"/>
    <w:rsid w:val="003265DC"/>
    <w:rsid w:val="00330D8E"/>
    <w:rsid w:val="00331E33"/>
    <w:rsid w:val="003351FE"/>
    <w:rsid w:val="00335D94"/>
    <w:rsid w:val="0033611F"/>
    <w:rsid w:val="003363C1"/>
    <w:rsid w:val="00340910"/>
    <w:rsid w:val="00341622"/>
    <w:rsid w:val="00341A11"/>
    <w:rsid w:val="00344571"/>
    <w:rsid w:val="003456A3"/>
    <w:rsid w:val="003462A9"/>
    <w:rsid w:val="003466DD"/>
    <w:rsid w:val="00356945"/>
    <w:rsid w:val="0035732F"/>
    <w:rsid w:val="00364E28"/>
    <w:rsid w:val="00373506"/>
    <w:rsid w:val="003737EE"/>
    <w:rsid w:val="00376D69"/>
    <w:rsid w:val="00377C08"/>
    <w:rsid w:val="00382BA2"/>
    <w:rsid w:val="00383B16"/>
    <w:rsid w:val="0038515C"/>
    <w:rsid w:val="00385B09"/>
    <w:rsid w:val="00386B1A"/>
    <w:rsid w:val="00391DBF"/>
    <w:rsid w:val="00392105"/>
    <w:rsid w:val="003A13B2"/>
    <w:rsid w:val="003A2EE9"/>
    <w:rsid w:val="003A3AC5"/>
    <w:rsid w:val="003A5755"/>
    <w:rsid w:val="003A622E"/>
    <w:rsid w:val="003B0B0D"/>
    <w:rsid w:val="003B0EB3"/>
    <w:rsid w:val="003B0F1A"/>
    <w:rsid w:val="003B2A01"/>
    <w:rsid w:val="003B2E86"/>
    <w:rsid w:val="003B56A1"/>
    <w:rsid w:val="003C0115"/>
    <w:rsid w:val="003C52FB"/>
    <w:rsid w:val="003C6DC0"/>
    <w:rsid w:val="003C7450"/>
    <w:rsid w:val="003D0E39"/>
    <w:rsid w:val="003D2BA6"/>
    <w:rsid w:val="003D3FB7"/>
    <w:rsid w:val="003D62BD"/>
    <w:rsid w:val="004019C3"/>
    <w:rsid w:val="00402D41"/>
    <w:rsid w:val="00406AA5"/>
    <w:rsid w:val="0041493B"/>
    <w:rsid w:val="00415ABC"/>
    <w:rsid w:val="004271E9"/>
    <w:rsid w:val="004310C1"/>
    <w:rsid w:val="004329FC"/>
    <w:rsid w:val="004333F2"/>
    <w:rsid w:val="00440F3A"/>
    <w:rsid w:val="00443D88"/>
    <w:rsid w:val="00444941"/>
    <w:rsid w:val="004503E2"/>
    <w:rsid w:val="004527E3"/>
    <w:rsid w:val="00452851"/>
    <w:rsid w:val="0045366B"/>
    <w:rsid w:val="004557BE"/>
    <w:rsid w:val="00460CE7"/>
    <w:rsid w:val="0046102C"/>
    <w:rsid w:val="00464AC0"/>
    <w:rsid w:val="004657E1"/>
    <w:rsid w:val="00465927"/>
    <w:rsid w:val="00470586"/>
    <w:rsid w:val="0047164D"/>
    <w:rsid w:val="00471BAD"/>
    <w:rsid w:val="00471CA6"/>
    <w:rsid w:val="00472518"/>
    <w:rsid w:val="004754F7"/>
    <w:rsid w:val="00477771"/>
    <w:rsid w:val="00480A50"/>
    <w:rsid w:val="004827ED"/>
    <w:rsid w:val="0048777B"/>
    <w:rsid w:val="00492E6D"/>
    <w:rsid w:val="00494BD8"/>
    <w:rsid w:val="0049558F"/>
    <w:rsid w:val="00497788"/>
    <w:rsid w:val="004A4220"/>
    <w:rsid w:val="004A7DE5"/>
    <w:rsid w:val="004B1C49"/>
    <w:rsid w:val="004B667A"/>
    <w:rsid w:val="004C1FC6"/>
    <w:rsid w:val="004C4E7B"/>
    <w:rsid w:val="004C4F25"/>
    <w:rsid w:val="004C75A6"/>
    <w:rsid w:val="004D5F5D"/>
    <w:rsid w:val="004D69FB"/>
    <w:rsid w:val="004E2E95"/>
    <w:rsid w:val="004E65CF"/>
    <w:rsid w:val="004F01E8"/>
    <w:rsid w:val="004F02D6"/>
    <w:rsid w:val="004F621A"/>
    <w:rsid w:val="004F63F2"/>
    <w:rsid w:val="00502883"/>
    <w:rsid w:val="00502ABC"/>
    <w:rsid w:val="00506C28"/>
    <w:rsid w:val="00510B91"/>
    <w:rsid w:val="00511ED0"/>
    <w:rsid w:val="005120DC"/>
    <w:rsid w:val="00520128"/>
    <w:rsid w:val="00527E7E"/>
    <w:rsid w:val="0053093E"/>
    <w:rsid w:val="00530968"/>
    <w:rsid w:val="005314A4"/>
    <w:rsid w:val="00536B40"/>
    <w:rsid w:val="00536F74"/>
    <w:rsid w:val="00547CBB"/>
    <w:rsid w:val="00547E3B"/>
    <w:rsid w:val="0055489A"/>
    <w:rsid w:val="00555C47"/>
    <w:rsid w:val="00557253"/>
    <w:rsid w:val="00557D51"/>
    <w:rsid w:val="00563C45"/>
    <w:rsid w:val="00564598"/>
    <w:rsid w:val="00571C5A"/>
    <w:rsid w:val="005723DC"/>
    <w:rsid w:val="00573396"/>
    <w:rsid w:val="00575666"/>
    <w:rsid w:val="00577D40"/>
    <w:rsid w:val="00580E24"/>
    <w:rsid w:val="00584908"/>
    <w:rsid w:val="00585482"/>
    <w:rsid w:val="00586171"/>
    <w:rsid w:val="005940A8"/>
    <w:rsid w:val="00594DC5"/>
    <w:rsid w:val="00597761"/>
    <w:rsid w:val="00597932"/>
    <w:rsid w:val="005A1524"/>
    <w:rsid w:val="005A2272"/>
    <w:rsid w:val="005A741B"/>
    <w:rsid w:val="005B28B4"/>
    <w:rsid w:val="005B7F2C"/>
    <w:rsid w:val="005C293A"/>
    <w:rsid w:val="005C4A55"/>
    <w:rsid w:val="005C51E8"/>
    <w:rsid w:val="005D14F8"/>
    <w:rsid w:val="005D3B92"/>
    <w:rsid w:val="005D5092"/>
    <w:rsid w:val="005D5194"/>
    <w:rsid w:val="005E3557"/>
    <w:rsid w:val="005E3BA9"/>
    <w:rsid w:val="005E4BE4"/>
    <w:rsid w:val="005F1B90"/>
    <w:rsid w:val="005F3B44"/>
    <w:rsid w:val="005F47EA"/>
    <w:rsid w:val="005F7914"/>
    <w:rsid w:val="00603F1E"/>
    <w:rsid w:val="006244A9"/>
    <w:rsid w:val="00624850"/>
    <w:rsid w:val="00626D4B"/>
    <w:rsid w:val="006346DD"/>
    <w:rsid w:val="00647CD7"/>
    <w:rsid w:val="00651721"/>
    <w:rsid w:val="00657B91"/>
    <w:rsid w:val="0066184E"/>
    <w:rsid w:val="00662B7A"/>
    <w:rsid w:val="00665196"/>
    <w:rsid w:val="00674BE2"/>
    <w:rsid w:val="00676902"/>
    <w:rsid w:val="00676ABF"/>
    <w:rsid w:val="00681E62"/>
    <w:rsid w:val="0068495A"/>
    <w:rsid w:val="00685050"/>
    <w:rsid w:val="0068526D"/>
    <w:rsid w:val="00687090"/>
    <w:rsid w:val="00692681"/>
    <w:rsid w:val="00693247"/>
    <w:rsid w:val="0069555C"/>
    <w:rsid w:val="006966B1"/>
    <w:rsid w:val="00696C23"/>
    <w:rsid w:val="006A09F3"/>
    <w:rsid w:val="006A277E"/>
    <w:rsid w:val="006A306D"/>
    <w:rsid w:val="006A564C"/>
    <w:rsid w:val="006A5ADB"/>
    <w:rsid w:val="006A7CB2"/>
    <w:rsid w:val="006B14F7"/>
    <w:rsid w:val="006B51BD"/>
    <w:rsid w:val="006B6671"/>
    <w:rsid w:val="006C5796"/>
    <w:rsid w:val="006C57CF"/>
    <w:rsid w:val="006E0A9F"/>
    <w:rsid w:val="006E2F03"/>
    <w:rsid w:val="006E7787"/>
    <w:rsid w:val="006F068F"/>
    <w:rsid w:val="006F143E"/>
    <w:rsid w:val="006F2B60"/>
    <w:rsid w:val="006F6B57"/>
    <w:rsid w:val="0070133B"/>
    <w:rsid w:val="00705362"/>
    <w:rsid w:val="00705C2D"/>
    <w:rsid w:val="00706A10"/>
    <w:rsid w:val="0070774F"/>
    <w:rsid w:val="007142AE"/>
    <w:rsid w:val="00717417"/>
    <w:rsid w:val="007227BA"/>
    <w:rsid w:val="007332F2"/>
    <w:rsid w:val="00747ADE"/>
    <w:rsid w:val="00750E0B"/>
    <w:rsid w:val="007524DE"/>
    <w:rsid w:val="00754727"/>
    <w:rsid w:val="00754B08"/>
    <w:rsid w:val="007564AA"/>
    <w:rsid w:val="00764415"/>
    <w:rsid w:val="007667D5"/>
    <w:rsid w:val="00767C4F"/>
    <w:rsid w:val="00771416"/>
    <w:rsid w:val="00776EEB"/>
    <w:rsid w:val="007806D3"/>
    <w:rsid w:val="00786EF2"/>
    <w:rsid w:val="0079021B"/>
    <w:rsid w:val="007958DC"/>
    <w:rsid w:val="007970B4"/>
    <w:rsid w:val="007A1AA8"/>
    <w:rsid w:val="007A227B"/>
    <w:rsid w:val="007B2E24"/>
    <w:rsid w:val="007B779A"/>
    <w:rsid w:val="007C2255"/>
    <w:rsid w:val="007C3BDA"/>
    <w:rsid w:val="007D0B34"/>
    <w:rsid w:val="007D49E1"/>
    <w:rsid w:val="007D590D"/>
    <w:rsid w:val="007D791F"/>
    <w:rsid w:val="007E34B9"/>
    <w:rsid w:val="007E40D4"/>
    <w:rsid w:val="007E6B91"/>
    <w:rsid w:val="007F04A5"/>
    <w:rsid w:val="007F14D7"/>
    <w:rsid w:val="0080068C"/>
    <w:rsid w:val="0080308D"/>
    <w:rsid w:val="00804194"/>
    <w:rsid w:val="00805463"/>
    <w:rsid w:val="00822C92"/>
    <w:rsid w:val="00834B89"/>
    <w:rsid w:val="008359F2"/>
    <w:rsid w:val="00840AF7"/>
    <w:rsid w:val="00842080"/>
    <w:rsid w:val="008461D1"/>
    <w:rsid w:val="00847180"/>
    <w:rsid w:val="0084758F"/>
    <w:rsid w:val="0085067C"/>
    <w:rsid w:val="0085145D"/>
    <w:rsid w:val="00852291"/>
    <w:rsid w:val="008567C2"/>
    <w:rsid w:val="00867815"/>
    <w:rsid w:val="008726FA"/>
    <w:rsid w:val="00872B4C"/>
    <w:rsid w:val="00875B46"/>
    <w:rsid w:val="008765D2"/>
    <w:rsid w:val="00885DDE"/>
    <w:rsid w:val="00886FF0"/>
    <w:rsid w:val="008913DE"/>
    <w:rsid w:val="00892139"/>
    <w:rsid w:val="00896C18"/>
    <w:rsid w:val="00896DD2"/>
    <w:rsid w:val="00896E1F"/>
    <w:rsid w:val="008A1202"/>
    <w:rsid w:val="008A1D3D"/>
    <w:rsid w:val="008B63F7"/>
    <w:rsid w:val="008B6522"/>
    <w:rsid w:val="008C1D43"/>
    <w:rsid w:val="008D01FF"/>
    <w:rsid w:val="008D3004"/>
    <w:rsid w:val="008D5B2E"/>
    <w:rsid w:val="008E22FE"/>
    <w:rsid w:val="008E30CB"/>
    <w:rsid w:val="008E537F"/>
    <w:rsid w:val="008E5E4E"/>
    <w:rsid w:val="008F234E"/>
    <w:rsid w:val="008F3AA3"/>
    <w:rsid w:val="008F4336"/>
    <w:rsid w:val="008F4958"/>
    <w:rsid w:val="008F5279"/>
    <w:rsid w:val="008F549F"/>
    <w:rsid w:val="008F60A6"/>
    <w:rsid w:val="008F6E36"/>
    <w:rsid w:val="008F7775"/>
    <w:rsid w:val="009000EE"/>
    <w:rsid w:val="00901AEF"/>
    <w:rsid w:val="00904120"/>
    <w:rsid w:val="009044C4"/>
    <w:rsid w:val="00905227"/>
    <w:rsid w:val="009058C8"/>
    <w:rsid w:val="00906E96"/>
    <w:rsid w:val="00914085"/>
    <w:rsid w:val="00914F16"/>
    <w:rsid w:val="00916762"/>
    <w:rsid w:val="00921373"/>
    <w:rsid w:val="00921494"/>
    <w:rsid w:val="00922A06"/>
    <w:rsid w:val="009234B2"/>
    <w:rsid w:val="00924E95"/>
    <w:rsid w:val="00925C04"/>
    <w:rsid w:val="00926C62"/>
    <w:rsid w:val="00934A4A"/>
    <w:rsid w:val="00936427"/>
    <w:rsid w:val="00936E8B"/>
    <w:rsid w:val="00936F2F"/>
    <w:rsid w:val="00937F65"/>
    <w:rsid w:val="00941B64"/>
    <w:rsid w:val="009429F9"/>
    <w:rsid w:val="009434E3"/>
    <w:rsid w:val="00943606"/>
    <w:rsid w:val="0094445C"/>
    <w:rsid w:val="009450EA"/>
    <w:rsid w:val="00946C15"/>
    <w:rsid w:val="00950AF7"/>
    <w:rsid w:val="00951F76"/>
    <w:rsid w:val="00954839"/>
    <w:rsid w:val="00956ACF"/>
    <w:rsid w:val="00957D36"/>
    <w:rsid w:val="009612AC"/>
    <w:rsid w:val="00963387"/>
    <w:rsid w:val="009637E7"/>
    <w:rsid w:val="00963CEF"/>
    <w:rsid w:val="00965662"/>
    <w:rsid w:val="00970D29"/>
    <w:rsid w:val="00970F5B"/>
    <w:rsid w:val="00977A65"/>
    <w:rsid w:val="00977CA9"/>
    <w:rsid w:val="00981722"/>
    <w:rsid w:val="00982F9B"/>
    <w:rsid w:val="0098575D"/>
    <w:rsid w:val="009870B7"/>
    <w:rsid w:val="00993A6F"/>
    <w:rsid w:val="009A20B0"/>
    <w:rsid w:val="009A7EDD"/>
    <w:rsid w:val="009C0AFB"/>
    <w:rsid w:val="009D1E53"/>
    <w:rsid w:val="009D451E"/>
    <w:rsid w:val="009D6E5E"/>
    <w:rsid w:val="009E1812"/>
    <w:rsid w:val="009E323B"/>
    <w:rsid w:val="009E6C36"/>
    <w:rsid w:val="009E7C89"/>
    <w:rsid w:val="00A06746"/>
    <w:rsid w:val="00A10273"/>
    <w:rsid w:val="00A11048"/>
    <w:rsid w:val="00A1697D"/>
    <w:rsid w:val="00A211EB"/>
    <w:rsid w:val="00A22E1A"/>
    <w:rsid w:val="00A235C4"/>
    <w:rsid w:val="00A236F2"/>
    <w:rsid w:val="00A318B0"/>
    <w:rsid w:val="00A3219F"/>
    <w:rsid w:val="00A32C44"/>
    <w:rsid w:val="00A376D7"/>
    <w:rsid w:val="00A37E01"/>
    <w:rsid w:val="00A416D4"/>
    <w:rsid w:val="00A41944"/>
    <w:rsid w:val="00A41E84"/>
    <w:rsid w:val="00A44C77"/>
    <w:rsid w:val="00A456F8"/>
    <w:rsid w:val="00A51214"/>
    <w:rsid w:val="00A517FA"/>
    <w:rsid w:val="00A51D3A"/>
    <w:rsid w:val="00A5357C"/>
    <w:rsid w:val="00A656BA"/>
    <w:rsid w:val="00A6634A"/>
    <w:rsid w:val="00A66F92"/>
    <w:rsid w:val="00A7276D"/>
    <w:rsid w:val="00A74A9A"/>
    <w:rsid w:val="00A80DFC"/>
    <w:rsid w:val="00A83BDE"/>
    <w:rsid w:val="00A8422A"/>
    <w:rsid w:val="00A85F91"/>
    <w:rsid w:val="00A9085A"/>
    <w:rsid w:val="00A929D2"/>
    <w:rsid w:val="00AA2C15"/>
    <w:rsid w:val="00AA3B39"/>
    <w:rsid w:val="00AB07C2"/>
    <w:rsid w:val="00AB75B9"/>
    <w:rsid w:val="00AC513C"/>
    <w:rsid w:val="00AC5C23"/>
    <w:rsid w:val="00AC7CC3"/>
    <w:rsid w:val="00AD1AF0"/>
    <w:rsid w:val="00AD3DD7"/>
    <w:rsid w:val="00AD66AE"/>
    <w:rsid w:val="00AE00F8"/>
    <w:rsid w:val="00AE58CC"/>
    <w:rsid w:val="00AE6E8D"/>
    <w:rsid w:val="00AE7A5A"/>
    <w:rsid w:val="00AF0FB1"/>
    <w:rsid w:val="00AF1750"/>
    <w:rsid w:val="00B00ABA"/>
    <w:rsid w:val="00B020EC"/>
    <w:rsid w:val="00B051B0"/>
    <w:rsid w:val="00B135DC"/>
    <w:rsid w:val="00B14853"/>
    <w:rsid w:val="00B156DA"/>
    <w:rsid w:val="00B24ED4"/>
    <w:rsid w:val="00B26940"/>
    <w:rsid w:val="00B3251A"/>
    <w:rsid w:val="00B45389"/>
    <w:rsid w:val="00B46891"/>
    <w:rsid w:val="00B52222"/>
    <w:rsid w:val="00B61643"/>
    <w:rsid w:val="00B642BF"/>
    <w:rsid w:val="00B6717F"/>
    <w:rsid w:val="00B713BA"/>
    <w:rsid w:val="00B76074"/>
    <w:rsid w:val="00B760CC"/>
    <w:rsid w:val="00B767D1"/>
    <w:rsid w:val="00B77908"/>
    <w:rsid w:val="00B81915"/>
    <w:rsid w:val="00B94E9C"/>
    <w:rsid w:val="00B95CD1"/>
    <w:rsid w:val="00B96126"/>
    <w:rsid w:val="00B9631C"/>
    <w:rsid w:val="00B9691B"/>
    <w:rsid w:val="00BA5B3B"/>
    <w:rsid w:val="00BB5127"/>
    <w:rsid w:val="00BB71C7"/>
    <w:rsid w:val="00BD0506"/>
    <w:rsid w:val="00BD5228"/>
    <w:rsid w:val="00BD656D"/>
    <w:rsid w:val="00BE1231"/>
    <w:rsid w:val="00BE2113"/>
    <w:rsid w:val="00BE22A0"/>
    <w:rsid w:val="00BE2B9A"/>
    <w:rsid w:val="00BE31BD"/>
    <w:rsid w:val="00BE5AE6"/>
    <w:rsid w:val="00BE66A9"/>
    <w:rsid w:val="00BF1848"/>
    <w:rsid w:val="00BF2073"/>
    <w:rsid w:val="00BF2633"/>
    <w:rsid w:val="00C0769E"/>
    <w:rsid w:val="00C07C59"/>
    <w:rsid w:val="00C10533"/>
    <w:rsid w:val="00C10559"/>
    <w:rsid w:val="00C11012"/>
    <w:rsid w:val="00C134C0"/>
    <w:rsid w:val="00C20480"/>
    <w:rsid w:val="00C268CA"/>
    <w:rsid w:val="00C30A0B"/>
    <w:rsid w:val="00C32841"/>
    <w:rsid w:val="00C40179"/>
    <w:rsid w:val="00C40778"/>
    <w:rsid w:val="00C44240"/>
    <w:rsid w:val="00C47C94"/>
    <w:rsid w:val="00C527F4"/>
    <w:rsid w:val="00C549B7"/>
    <w:rsid w:val="00C610C8"/>
    <w:rsid w:val="00C655C3"/>
    <w:rsid w:val="00C657B9"/>
    <w:rsid w:val="00C6615C"/>
    <w:rsid w:val="00C66613"/>
    <w:rsid w:val="00C67921"/>
    <w:rsid w:val="00C710FB"/>
    <w:rsid w:val="00C80E47"/>
    <w:rsid w:val="00C8529F"/>
    <w:rsid w:val="00C879F9"/>
    <w:rsid w:val="00C91652"/>
    <w:rsid w:val="00C92002"/>
    <w:rsid w:val="00C931A1"/>
    <w:rsid w:val="00C931BF"/>
    <w:rsid w:val="00C94AC5"/>
    <w:rsid w:val="00C951DE"/>
    <w:rsid w:val="00C97FED"/>
    <w:rsid w:val="00CA2DA0"/>
    <w:rsid w:val="00CA56EB"/>
    <w:rsid w:val="00CA7516"/>
    <w:rsid w:val="00CB245B"/>
    <w:rsid w:val="00CB3910"/>
    <w:rsid w:val="00CB3CC5"/>
    <w:rsid w:val="00CB5E73"/>
    <w:rsid w:val="00CB6886"/>
    <w:rsid w:val="00CC0935"/>
    <w:rsid w:val="00CC30D6"/>
    <w:rsid w:val="00CC3B48"/>
    <w:rsid w:val="00CC5DC8"/>
    <w:rsid w:val="00CC6D21"/>
    <w:rsid w:val="00CD0645"/>
    <w:rsid w:val="00CD127A"/>
    <w:rsid w:val="00CD34ED"/>
    <w:rsid w:val="00CE2A98"/>
    <w:rsid w:val="00CE2EB1"/>
    <w:rsid w:val="00CE65C5"/>
    <w:rsid w:val="00CF018C"/>
    <w:rsid w:val="00CF0541"/>
    <w:rsid w:val="00CF3B34"/>
    <w:rsid w:val="00CF4844"/>
    <w:rsid w:val="00D00E74"/>
    <w:rsid w:val="00D012D1"/>
    <w:rsid w:val="00D02587"/>
    <w:rsid w:val="00D02766"/>
    <w:rsid w:val="00D04839"/>
    <w:rsid w:val="00D10BF8"/>
    <w:rsid w:val="00D1363A"/>
    <w:rsid w:val="00D15E4A"/>
    <w:rsid w:val="00D24117"/>
    <w:rsid w:val="00D24628"/>
    <w:rsid w:val="00D258A3"/>
    <w:rsid w:val="00D27615"/>
    <w:rsid w:val="00D31CE9"/>
    <w:rsid w:val="00D3203F"/>
    <w:rsid w:val="00D3345F"/>
    <w:rsid w:val="00D37016"/>
    <w:rsid w:val="00D3706A"/>
    <w:rsid w:val="00D43E9A"/>
    <w:rsid w:val="00D45282"/>
    <w:rsid w:val="00D46970"/>
    <w:rsid w:val="00D5012D"/>
    <w:rsid w:val="00D50BD2"/>
    <w:rsid w:val="00D63055"/>
    <w:rsid w:val="00D67C7C"/>
    <w:rsid w:val="00D7032C"/>
    <w:rsid w:val="00D7172B"/>
    <w:rsid w:val="00D72746"/>
    <w:rsid w:val="00D730CA"/>
    <w:rsid w:val="00D75F5E"/>
    <w:rsid w:val="00D8076B"/>
    <w:rsid w:val="00D8241A"/>
    <w:rsid w:val="00D82426"/>
    <w:rsid w:val="00D83117"/>
    <w:rsid w:val="00D84041"/>
    <w:rsid w:val="00D852C8"/>
    <w:rsid w:val="00D87CAD"/>
    <w:rsid w:val="00D91A2B"/>
    <w:rsid w:val="00D945E9"/>
    <w:rsid w:val="00D94A39"/>
    <w:rsid w:val="00D9598B"/>
    <w:rsid w:val="00D9760E"/>
    <w:rsid w:val="00DA13DA"/>
    <w:rsid w:val="00DA2123"/>
    <w:rsid w:val="00DA59B0"/>
    <w:rsid w:val="00DA5C41"/>
    <w:rsid w:val="00DB200C"/>
    <w:rsid w:val="00DB3C7C"/>
    <w:rsid w:val="00DB52B0"/>
    <w:rsid w:val="00DB72FF"/>
    <w:rsid w:val="00DC0B45"/>
    <w:rsid w:val="00DD280B"/>
    <w:rsid w:val="00DD3618"/>
    <w:rsid w:val="00DD4F7A"/>
    <w:rsid w:val="00DE5C0F"/>
    <w:rsid w:val="00DF00BA"/>
    <w:rsid w:val="00DF222F"/>
    <w:rsid w:val="00DF6383"/>
    <w:rsid w:val="00DF6B24"/>
    <w:rsid w:val="00DF7646"/>
    <w:rsid w:val="00DF7A1F"/>
    <w:rsid w:val="00E022C6"/>
    <w:rsid w:val="00E06DBB"/>
    <w:rsid w:val="00E12DB3"/>
    <w:rsid w:val="00E13FE2"/>
    <w:rsid w:val="00E30271"/>
    <w:rsid w:val="00E3136F"/>
    <w:rsid w:val="00E32D75"/>
    <w:rsid w:val="00E379C3"/>
    <w:rsid w:val="00E37B3B"/>
    <w:rsid w:val="00E42D73"/>
    <w:rsid w:val="00E44E0E"/>
    <w:rsid w:val="00E47916"/>
    <w:rsid w:val="00E4792A"/>
    <w:rsid w:val="00E5211F"/>
    <w:rsid w:val="00E6249E"/>
    <w:rsid w:val="00E66798"/>
    <w:rsid w:val="00E70DCA"/>
    <w:rsid w:val="00E739A0"/>
    <w:rsid w:val="00E7429F"/>
    <w:rsid w:val="00E75E86"/>
    <w:rsid w:val="00E82F46"/>
    <w:rsid w:val="00E87D23"/>
    <w:rsid w:val="00E916EB"/>
    <w:rsid w:val="00E929BF"/>
    <w:rsid w:val="00E92FB9"/>
    <w:rsid w:val="00E9314A"/>
    <w:rsid w:val="00E957D3"/>
    <w:rsid w:val="00E95A46"/>
    <w:rsid w:val="00EA101F"/>
    <w:rsid w:val="00EA15B3"/>
    <w:rsid w:val="00EA57D4"/>
    <w:rsid w:val="00EA5D24"/>
    <w:rsid w:val="00EA68D6"/>
    <w:rsid w:val="00EA6A1C"/>
    <w:rsid w:val="00EB263B"/>
    <w:rsid w:val="00EB27AC"/>
    <w:rsid w:val="00EB3220"/>
    <w:rsid w:val="00EB3889"/>
    <w:rsid w:val="00EB56AD"/>
    <w:rsid w:val="00EB5C02"/>
    <w:rsid w:val="00EB5C60"/>
    <w:rsid w:val="00EB781A"/>
    <w:rsid w:val="00EC646A"/>
    <w:rsid w:val="00EC7676"/>
    <w:rsid w:val="00ED3F49"/>
    <w:rsid w:val="00ED66E6"/>
    <w:rsid w:val="00ED6A61"/>
    <w:rsid w:val="00ED7FC7"/>
    <w:rsid w:val="00EE0C9C"/>
    <w:rsid w:val="00EE2396"/>
    <w:rsid w:val="00EE2D0A"/>
    <w:rsid w:val="00EF0766"/>
    <w:rsid w:val="00EF1352"/>
    <w:rsid w:val="00EF1A44"/>
    <w:rsid w:val="00EF2F24"/>
    <w:rsid w:val="00EF63E5"/>
    <w:rsid w:val="00F00280"/>
    <w:rsid w:val="00F0144D"/>
    <w:rsid w:val="00F04660"/>
    <w:rsid w:val="00F07189"/>
    <w:rsid w:val="00F11ACC"/>
    <w:rsid w:val="00F129E9"/>
    <w:rsid w:val="00F15FF4"/>
    <w:rsid w:val="00F1726D"/>
    <w:rsid w:val="00F2636C"/>
    <w:rsid w:val="00F308DF"/>
    <w:rsid w:val="00F32F2A"/>
    <w:rsid w:val="00F33E5C"/>
    <w:rsid w:val="00F345E8"/>
    <w:rsid w:val="00F35E82"/>
    <w:rsid w:val="00F401E1"/>
    <w:rsid w:val="00F40FCD"/>
    <w:rsid w:val="00F41517"/>
    <w:rsid w:val="00F41761"/>
    <w:rsid w:val="00F42991"/>
    <w:rsid w:val="00F46580"/>
    <w:rsid w:val="00F51C7E"/>
    <w:rsid w:val="00F53D61"/>
    <w:rsid w:val="00F55851"/>
    <w:rsid w:val="00F570AB"/>
    <w:rsid w:val="00F60C68"/>
    <w:rsid w:val="00F64E9E"/>
    <w:rsid w:val="00F657BC"/>
    <w:rsid w:val="00F6692A"/>
    <w:rsid w:val="00F67738"/>
    <w:rsid w:val="00F67775"/>
    <w:rsid w:val="00F677A5"/>
    <w:rsid w:val="00F67D7E"/>
    <w:rsid w:val="00F70586"/>
    <w:rsid w:val="00F73B4A"/>
    <w:rsid w:val="00F74409"/>
    <w:rsid w:val="00F80B57"/>
    <w:rsid w:val="00F84B50"/>
    <w:rsid w:val="00F9283A"/>
    <w:rsid w:val="00F940D3"/>
    <w:rsid w:val="00F94C59"/>
    <w:rsid w:val="00FA0608"/>
    <w:rsid w:val="00FA730F"/>
    <w:rsid w:val="00FB061F"/>
    <w:rsid w:val="00FB167E"/>
    <w:rsid w:val="00FB72C0"/>
    <w:rsid w:val="00FC2948"/>
    <w:rsid w:val="00FC66D2"/>
    <w:rsid w:val="00FD0E2A"/>
    <w:rsid w:val="00FD3413"/>
    <w:rsid w:val="00FE2BC1"/>
    <w:rsid w:val="00FE45B0"/>
    <w:rsid w:val="00FE513A"/>
    <w:rsid w:val="00FE54FA"/>
    <w:rsid w:val="00FE7123"/>
    <w:rsid w:val="00FF5716"/>
    <w:rsid w:val="00FF65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3"/>
  </w:style>
  <w:style w:type="paragraph" w:styleId="Heading1">
    <w:name w:val="heading 1"/>
    <w:basedOn w:val="Normal"/>
    <w:next w:val="Normal"/>
    <w:link w:val="Heading1Char"/>
    <w:autoRedefine/>
    <w:uiPriority w:val="9"/>
    <w:qFormat/>
    <w:rsid w:val="00E42D73"/>
    <w:pPr>
      <w:keepNext/>
      <w:spacing w:line="36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autoRedefine/>
    <w:unhideWhenUsed/>
    <w:rsid w:val="00E42D73"/>
    <w:pPr>
      <w:keepNext/>
      <w:spacing w:line="36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autoRedefine/>
    <w:uiPriority w:val="9"/>
    <w:qFormat/>
    <w:rsid w:val="00970F5B"/>
    <w:pPr>
      <w:keepNext/>
      <w:spacing w:line="360" w:lineRule="auto"/>
      <w:outlineLvl w:val="2"/>
    </w:pPr>
    <w:rPr>
      <w:rFonts w:eastAsia="Calibri"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D73"/>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rsid w:val="00E42D7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970F5B"/>
    <w:rPr>
      <w:rFonts w:ascii="Times New Roman" w:eastAsia="Calibri" w:hAnsi="Times New Roman" w:cs="Arial"/>
      <w:b/>
      <w:bCs/>
      <w:sz w:val="26"/>
      <w:szCs w:val="26"/>
    </w:rPr>
  </w:style>
  <w:style w:type="paragraph" w:customStyle="1" w:styleId="Style1">
    <w:name w:val="Style1"/>
    <w:basedOn w:val="Normal"/>
    <w:link w:val="Style1Char"/>
    <w:autoRedefine/>
    <w:qFormat/>
    <w:rsid w:val="00A51214"/>
    <w:pPr>
      <w:tabs>
        <w:tab w:val="num" w:pos="-2340"/>
      </w:tabs>
      <w:spacing w:before="120" w:after="120" w:line="420" w:lineRule="exact"/>
      <w:jc w:val="both"/>
    </w:pPr>
    <w:rPr>
      <w:b/>
      <w:sz w:val="28"/>
      <w:szCs w:val="28"/>
      <w:lang w:val="en-US"/>
    </w:rPr>
  </w:style>
  <w:style w:type="character" w:customStyle="1" w:styleId="Style1Char">
    <w:name w:val="Style1 Char"/>
    <w:basedOn w:val="DefaultParagraphFont"/>
    <w:link w:val="Style1"/>
    <w:rsid w:val="00A51214"/>
    <w:rPr>
      <w:b/>
      <w:sz w:val="28"/>
      <w:szCs w:val="28"/>
      <w:lang w:val="en-US"/>
    </w:rPr>
  </w:style>
  <w:style w:type="paragraph" w:styleId="TOC1">
    <w:name w:val="toc 1"/>
    <w:basedOn w:val="Normal"/>
    <w:next w:val="Normal"/>
    <w:autoRedefine/>
    <w:qFormat/>
    <w:rsid w:val="00172F34"/>
    <w:rPr>
      <w:rFonts w:eastAsia="Times New Roman"/>
      <w:b/>
      <w:sz w:val="26"/>
      <w:szCs w:val="24"/>
      <w:lang w:val="en-US"/>
    </w:rPr>
  </w:style>
  <w:style w:type="paragraph" w:styleId="TOC2">
    <w:name w:val="toc 2"/>
    <w:basedOn w:val="Normal"/>
    <w:next w:val="Normal"/>
    <w:autoRedefine/>
    <w:qFormat/>
    <w:rsid w:val="00172F34"/>
    <w:pPr>
      <w:ind w:left="240"/>
    </w:pPr>
    <w:rPr>
      <w:rFonts w:eastAsia="Times New Roman"/>
      <w:b/>
      <w:sz w:val="26"/>
      <w:szCs w:val="24"/>
      <w:lang w:val="en-US"/>
    </w:rPr>
  </w:style>
  <w:style w:type="paragraph" w:styleId="TOC3">
    <w:name w:val="toc 3"/>
    <w:basedOn w:val="Normal"/>
    <w:next w:val="Normal"/>
    <w:autoRedefine/>
    <w:qFormat/>
    <w:rsid w:val="00172F34"/>
    <w:pPr>
      <w:spacing w:line="360" w:lineRule="auto"/>
      <w:ind w:left="482"/>
    </w:pPr>
    <w:rPr>
      <w:rFonts w:eastAsia="Times New Roman"/>
      <w:b/>
      <w:sz w:val="26"/>
      <w:szCs w:val="24"/>
      <w:lang w:val="en-US"/>
    </w:rPr>
  </w:style>
  <w:style w:type="paragraph" w:styleId="TOC4">
    <w:name w:val="toc 4"/>
    <w:basedOn w:val="Normal"/>
    <w:next w:val="Normal"/>
    <w:autoRedefine/>
    <w:qFormat/>
    <w:rsid w:val="00172F34"/>
    <w:pPr>
      <w:spacing w:line="360" w:lineRule="auto"/>
      <w:ind w:left="720"/>
    </w:pPr>
    <w:rPr>
      <w:rFonts w:eastAsia="Times New Roman"/>
      <w:i/>
      <w:sz w:val="26"/>
      <w:szCs w:val="24"/>
      <w:lang w:val="en-US"/>
    </w:rPr>
  </w:style>
  <w:style w:type="paragraph" w:styleId="ListParagraph">
    <w:name w:val="List Paragraph"/>
    <w:basedOn w:val="Normal"/>
    <w:uiPriority w:val="34"/>
    <w:qFormat/>
    <w:rsid w:val="00197D60"/>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
    <w:basedOn w:val="Normal"/>
    <w:link w:val="FootnoteTextChar"/>
    <w:unhideWhenUsed/>
    <w:rsid w:val="00D84041"/>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
    <w:basedOn w:val="DefaultParagraphFont"/>
    <w:link w:val="FootnoteText"/>
    <w:rsid w:val="00D84041"/>
  </w:style>
  <w:style w:type="character" w:styleId="FootnoteReference">
    <w:name w:val="footnote reference"/>
    <w:aliases w:val="Footnote"/>
    <w:basedOn w:val="DefaultParagraphFont"/>
    <w:unhideWhenUsed/>
    <w:rsid w:val="00D84041"/>
    <w:rPr>
      <w:vertAlign w:val="superscript"/>
    </w:rPr>
  </w:style>
  <w:style w:type="paragraph" w:styleId="NormalWeb">
    <w:name w:val="Normal (Web)"/>
    <w:basedOn w:val="Normal"/>
    <w:uiPriority w:val="99"/>
    <w:unhideWhenUsed/>
    <w:rsid w:val="00D7172B"/>
    <w:pPr>
      <w:spacing w:before="100" w:beforeAutospacing="1" w:after="100" w:afterAutospacing="1"/>
    </w:pPr>
    <w:rPr>
      <w:rFonts w:eastAsia="Times New Roman"/>
      <w:sz w:val="24"/>
      <w:szCs w:val="24"/>
      <w:lang w:eastAsia="vi-VN"/>
    </w:rPr>
  </w:style>
  <w:style w:type="character" w:styleId="Strong">
    <w:name w:val="Strong"/>
    <w:basedOn w:val="DefaultParagraphFont"/>
    <w:uiPriority w:val="22"/>
    <w:qFormat/>
    <w:rsid w:val="00D7172B"/>
    <w:rPr>
      <w:b/>
      <w:bCs/>
    </w:rPr>
  </w:style>
  <w:style w:type="character" w:customStyle="1" w:styleId="apple-converted-space">
    <w:name w:val="apple-converted-space"/>
    <w:basedOn w:val="DefaultParagraphFont"/>
    <w:rsid w:val="002E0A89"/>
  </w:style>
  <w:style w:type="paragraph" w:styleId="BalloonText">
    <w:name w:val="Balloon Text"/>
    <w:basedOn w:val="Normal"/>
    <w:link w:val="BalloonTextChar"/>
    <w:uiPriority w:val="99"/>
    <w:semiHidden/>
    <w:unhideWhenUsed/>
    <w:rsid w:val="002E0A89"/>
    <w:rPr>
      <w:rFonts w:ascii="Tahoma" w:hAnsi="Tahoma" w:cs="Tahoma"/>
      <w:sz w:val="16"/>
      <w:szCs w:val="16"/>
    </w:rPr>
  </w:style>
  <w:style w:type="character" w:customStyle="1" w:styleId="BalloonTextChar">
    <w:name w:val="Balloon Text Char"/>
    <w:basedOn w:val="DefaultParagraphFont"/>
    <w:link w:val="BalloonText"/>
    <w:uiPriority w:val="99"/>
    <w:semiHidden/>
    <w:rsid w:val="002E0A89"/>
    <w:rPr>
      <w:rFonts w:ascii="Tahoma" w:hAnsi="Tahoma" w:cs="Tahoma"/>
      <w:sz w:val="16"/>
      <w:szCs w:val="16"/>
    </w:rPr>
  </w:style>
  <w:style w:type="character" w:styleId="Emphasis">
    <w:name w:val="Emphasis"/>
    <w:basedOn w:val="DefaultParagraphFont"/>
    <w:uiPriority w:val="20"/>
    <w:qFormat/>
    <w:rsid w:val="00011A5A"/>
    <w:rPr>
      <w:i/>
      <w:iCs/>
    </w:rPr>
  </w:style>
  <w:style w:type="table" w:styleId="TableGrid">
    <w:name w:val="Table Grid"/>
    <w:basedOn w:val="TableNormal"/>
    <w:uiPriority w:val="59"/>
    <w:rsid w:val="0070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B91"/>
    <w:rPr>
      <w:color w:val="0000FF"/>
      <w:u w:val="single"/>
    </w:rPr>
  </w:style>
  <w:style w:type="paragraph" w:styleId="Header">
    <w:name w:val="header"/>
    <w:basedOn w:val="Normal"/>
    <w:link w:val="HeaderChar"/>
    <w:uiPriority w:val="99"/>
    <w:unhideWhenUsed/>
    <w:rsid w:val="00EA68D6"/>
    <w:pPr>
      <w:tabs>
        <w:tab w:val="center" w:pos="4513"/>
        <w:tab w:val="right" w:pos="9026"/>
      </w:tabs>
    </w:pPr>
  </w:style>
  <w:style w:type="character" w:customStyle="1" w:styleId="HeaderChar">
    <w:name w:val="Header Char"/>
    <w:basedOn w:val="DefaultParagraphFont"/>
    <w:link w:val="Header"/>
    <w:uiPriority w:val="99"/>
    <w:rsid w:val="00EA68D6"/>
  </w:style>
  <w:style w:type="paragraph" w:styleId="Footer">
    <w:name w:val="footer"/>
    <w:basedOn w:val="Normal"/>
    <w:link w:val="FooterChar"/>
    <w:uiPriority w:val="99"/>
    <w:unhideWhenUsed/>
    <w:rsid w:val="00EA68D6"/>
    <w:pPr>
      <w:tabs>
        <w:tab w:val="center" w:pos="4513"/>
        <w:tab w:val="right" w:pos="9026"/>
      </w:tabs>
    </w:pPr>
  </w:style>
  <w:style w:type="character" w:customStyle="1" w:styleId="FooterChar">
    <w:name w:val="Footer Char"/>
    <w:basedOn w:val="DefaultParagraphFont"/>
    <w:link w:val="Footer"/>
    <w:uiPriority w:val="99"/>
    <w:rsid w:val="00EA68D6"/>
  </w:style>
  <w:style w:type="character" w:customStyle="1" w:styleId="tgc">
    <w:name w:val="_tgc"/>
    <w:basedOn w:val="DefaultParagraphFont"/>
    <w:rsid w:val="00B6717F"/>
  </w:style>
  <w:style w:type="paragraph" w:styleId="HTMLPreformatted">
    <w:name w:val="HTML Preformatted"/>
    <w:basedOn w:val="Normal"/>
    <w:link w:val="HTMLPreformattedChar"/>
    <w:uiPriority w:val="99"/>
    <w:unhideWhenUsed/>
    <w:rsid w:val="00A6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vi-VN"/>
    </w:rPr>
  </w:style>
  <w:style w:type="character" w:customStyle="1" w:styleId="HTMLPreformattedChar">
    <w:name w:val="HTML Preformatted Char"/>
    <w:basedOn w:val="DefaultParagraphFont"/>
    <w:link w:val="HTMLPreformatted"/>
    <w:uiPriority w:val="99"/>
    <w:rsid w:val="00A656BA"/>
    <w:rPr>
      <w:rFonts w:ascii="Courier New" w:eastAsia="Times New Roman" w:hAnsi="Courier New" w:cs="Courier New"/>
      <w:lang w:eastAsia="vi-VN"/>
    </w:rPr>
  </w:style>
  <w:style w:type="character" w:customStyle="1" w:styleId="notranslate">
    <w:name w:val="notranslate"/>
    <w:basedOn w:val="DefaultParagraphFont"/>
    <w:rsid w:val="00A656BA"/>
  </w:style>
  <w:style w:type="paragraph" w:customStyle="1" w:styleId="Normal1">
    <w:name w:val="Normal1"/>
    <w:basedOn w:val="Normal"/>
    <w:rsid w:val="008F234E"/>
    <w:pPr>
      <w:spacing w:before="100" w:beforeAutospacing="1" w:after="100" w:afterAutospacing="1"/>
    </w:pPr>
    <w:rPr>
      <w:rFonts w:eastAsia="Times New Roman"/>
      <w:sz w:val="24"/>
      <w:szCs w:val="24"/>
      <w:lang w:eastAsia="vi-VN"/>
    </w:rPr>
  </w:style>
  <w:style w:type="paragraph" w:styleId="BodyText2">
    <w:name w:val="Body Text 2"/>
    <w:basedOn w:val="Normal"/>
    <w:link w:val="BodyText2Char"/>
    <w:rsid w:val="002A78C9"/>
    <w:pPr>
      <w:spacing w:line="360" w:lineRule="auto"/>
      <w:jc w:val="center"/>
    </w:pPr>
    <w:rPr>
      <w:rFonts w:ascii="Arial" w:eastAsia="Times New Roman" w:hAnsi="Arial"/>
      <w:sz w:val="28"/>
      <w:szCs w:val="24"/>
      <w:lang w:val="x-none" w:eastAsia="x-none"/>
    </w:rPr>
  </w:style>
  <w:style w:type="character" w:customStyle="1" w:styleId="BodyText2Char">
    <w:name w:val="Body Text 2 Char"/>
    <w:basedOn w:val="DefaultParagraphFont"/>
    <w:link w:val="BodyText2"/>
    <w:rsid w:val="002A78C9"/>
    <w:rPr>
      <w:rFonts w:ascii="Arial" w:eastAsia="Times New Roman" w:hAnsi="Arial"/>
      <w:sz w:val="28"/>
      <w:szCs w:val="24"/>
      <w:lang w:val="x-none" w:eastAsia="x-none"/>
    </w:rPr>
  </w:style>
  <w:style w:type="paragraph" w:styleId="BodyText">
    <w:name w:val="Body Text"/>
    <w:basedOn w:val="Normal"/>
    <w:link w:val="BodyTextChar"/>
    <w:unhideWhenUsed/>
    <w:rsid w:val="002A78C9"/>
    <w:pPr>
      <w:spacing w:after="120" w:line="360" w:lineRule="auto"/>
      <w:jc w:val="both"/>
    </w:pPr>
    <w:rPr>
      <w:rFonts w:ascii=".VnTime" w:eastAsia="Times New Roman" w:hAnsi=".VnTime"/>
      <w:sz w:val="26"/>
      <w:szCs w:val="24"/>
      <w:lang w:val="x-none" w:eastAsia="x-none"/>
    </w:rPr>
  </w:style>
  <w:style w:type="character" w:customStyle="1" w:styleId="BodyTextChar">
    <w:name w:val="Body Text Char"/>
    <w:basedOn w:val="DefaultParagraphFont"/>
    <w:link w:val="BodyText"/>
    <w:rsid w:val="002A78C9"/>
    <w:rPr>
      <w:rFonts w:ascii=".VnTime" w:eastAsia="Times New Roman" w:hAnsi=".VnTime"/>
      <w:sz w:val="26"/>
      <w:szCs w:val="24"/>
      <w:lang w:val="x-none" w:eastAsia="x-none"/>
    </w:rPr>
  </w:style>
  <w:style w:type="paragraph" w:customStyle="1" w:styleId="StyleStyleVnTime13ptJustifiedCondensedby03pt">
    <w:name w:val="Style Style .VnTime 13 pt Justified + Condensed by  0.3 pt"/>
    <w:basedOn w:val="Normal"/>
    <w:link w:val="StyleStyleVnTime13ptJustifiedCondensedby03ptChar"/>
    <w:autoRedefine/>
    <w:rsid w:val="00B00ABA"/>
    <w:pPr>
      <w:spacing w:line="360" w:lineRule="auto"/>
      <w:ind w:firstLine="709"/>
      <w:jc w:val="both"/>
    </w:pPr>
    <w:rPr>
      <w:rFonts w:asciiTheme="majorHAnsi" w:eastAsia="Times New Roman" w:hAnsiTheme="majorHAnsi" w:cstheme="majorHAnsi"/>
      <w:b/>
      <w:spacing w:val="-2"/>
      <w:sz w:val="26"/>
      <w:szCs w:val="26"/>
      <w:lang w:eastAsia="x-none"/>
    </w:rPr>
  </w:style>
  <w:style w:type="character" w:customStyle="1" w:styleId="StyleStyleVnTime13ptJustifiedCondensedby03ptChar">
    <w:name w:val="Style Style .VnTime 13 pt Justified + Condensed by  0.3 pt Char"/>
    <w:link w:val="StyleStyleVnTime13ptJustifiedCondensedby03pt"/>
    <w:rsid w:val="00B00ABA"/>
    <w:rPr>
      <w:rFonts w:asciiTheme="majorHAnsi" w:eastAsia="Times New Roman" w:hAnsiTheme="majorHAnsi" w:cstheme="majorHAnsi"/>
      <w:b/>
      <w:spacing w:val="-2"/>
      <w:sz w:val="26"/>
      <w:szCs w:val="26"/>
      <w:lang w:eastAsia="x-none"/>
    </w:rPr>
  </w:style>
  <w:style w:type="paragraph" w:customStyle="1" w:styleId="StyleVnTime13ptJustified">
    <w:name w:val="Style .VnTime 13 pt Justified"/>
    <w:basedOn w:val="Normal"/>
    <w:link w:val="StyleVnTime13ptJustifiedChar"/>
    <w:rsid w:val="002A78C9"/>
    <w:pPr>
      <w:spacing w:line="360" w:lineRule="auto"/>
      <w:ind w:firstLine="340"/>
      <w:jc w:val="both"/>
    </w:pPr>
    <w:rPr>
      <w:rFonts w:ascii=".VnTime" w:eastAsia="Times New Roman" w:hAnsi=".VnTime"/>
      <w:spacing w:val="-4"/>
      <w:sz w:val="26"/>
      <w:szCs w:val="26"/>
      <w:lang w:val="fr-FR" w:eastAsia="x-none"/>
    </w:rPr>
  </w:style>
  <w:style w:type="character" w:customStyle="1" w:styleId="StyleVnTime13ptJustifiedChar">
    <w:name w:val="Style .VnTime 13 pt Justified Char"/>
    <w:link w:val="StyleVnTime13ptJustified"/>
    <w:rsid w:val="002A78C9"/>
    <w:rPr>
      <w:rFonts w:ascii=".VnTime" w:eastAsia="Times New Roman" w:hAnsi=".VnTime"/>
      <w:spacing w:val="-4"/>
      <w:sz w:val="26"/>
      <w:szCs w:val="26"/>
      <w:lang w:val="fr-FR" w:eastAsia="x-none"/>
    </w:rPr>
  </w:style>
  <w:style w:type="character" w:customStyle="1" w:styleId="sbmessagebody">
    <w:name w:val="sb_messagebody"/>
    <w:rsid w:val="00057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3"/>
  </w:style>
  <w:style w:type="paragraph" w:styleId="Heading1">
    <w:name w:val="heading 1"/>
    <w:basedOn w:val="Normal"/>
    <w:next w:val="Normal"/>
    <w:link w:val="Heading1Char"/>
    <w:autoRedefine/>
    <w:uiPriority w:val="9"/>
    <w:qFormat/>
    <w:rsid w:val="00E42D73"/>
    <w:pPr>
      <w:keepNext/>
      <w:spacing w:line="36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autoRedefine/>
    <w:unhideWhenUsed/>
    <w:rsid w:val="00E42D73"/>
    <w:pPr>
      <w:keepNext/>
      <w:spacing w:line="36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autoRedefine/>
    <w:uiPriority w:val="9"/>
    <w:qFormat/>
    <w:rsid w:val="00970F5B"/>
    <w:pPr>
      <w:keepNext/>
      <w:spacing w:line="360" w:lineRule="auto"/>
      <w:outlineLvl w:val="2"/>
    </w:pPr>
    <w:rPr>
      <w:rFonts w:eastAsia="Calibri"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D73"/>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rsid w:val="00E42D7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970F5B"/>
    <w:rPr>
      <w:rFonts w:ascii="Times New Roman" w:eastAsia="Calibri" w:hAnsi="Times New Roman" w:cs="Arial"/>
      <w:b/>
      <w:bCs/>
      <w:sz w:val="26"/>
      <w:szCs w:val="26"/>
    </w:rPr>
  </w:style>
  <w:style w:type="paragraph" w:customStyle="1" w:styleId="Style1">
    <w:name w:val="Style1"/>
    <w:basedOn w:val="Normal"/>
    <w:link w:val="Style1Char"/>
    <w:autoRedefine/>
    <w:qFormat/>
    <w:rsid w:val="00A51214"/>
    <w:pPr>
      <w:tabs>
        <w:tab w:val="num" w:pos="-2340"/>
      </w:tabs>
      <w:spacing w:before="120" w:after="120" w:line="420" w:lineRule="exact"/>
      <w:jc w:val="both"/>
    </w:pPr>
    <w:rPr>
      <w:b/>
      <w:sz w:val="28"/>
      <w:szCs w:val="28"/>
      <w:lang w:val="en-US"/>
    </w:rPr>
  </w:style>
  <w:style w:type="character" w:customStyle="1" w:styleId="Style1Char">
    <w:name w:val="Style1 Char"/>
    <w:basedOn w:val="DefaultParagraphFont"/>
    <w:link w:val="Style1"/>
    <w:rsid w:val="00A51214"/>
    <w:rPr>
      <w:b/>
      <w:sz w:val="28"/>
      <w:szCs w:val="28"/>
      <w:lang w:val="en-US"/>
    </w:rPr>
  </w:style>
  <w:style w:type="paragraph" w:styleId="TOC1">
    <w:name w:val="toc 1"/>
    <w:basedOn w:val="Normal"/>
    <w:next w:val="Normal"/>
    <w:autoRedefine/>
    <w:qFormat/>
    <w:rsid w:val="00172F34"/>
    <w:rPr>
      <w:rFonts w:eastAsia="Times New Roman"/>
      <w:b/>
      <w:sz w:val="26"/>
      <w:szCs w:val="24"/>
      <w:lang w:val="en-US"/>
    </w:rPr>
  </w:style>
  <w:style w:type="paragraph" w:styleId="TOC2">
    <w:name w:val="toc 2"/>
    <w:basedOn w:val="Normal"/>
    <w:next w:val="Normal"/>
    <w:autoRedefine/>
    <w:qFormat/>
    <w:rsid w:val="00172F34"/>
    <w:pPr>
      <w:ind w:left="240"/>
    </w:pPr>
    <w:rPr>
      <w:rFonts w:eastAsia="Times New Roman"/>
      <w:b/>
      <w:sz w:val="26"/>
      <w:szCs w:val="24"/>
      <w:lang w:val="en-US"/>
    </w:rPr>
  </w:style>
  <w:style w:type="paragraph" w:styleId="TOC3">
    <w:name w:val="toc 3"/>
    <w:basedOn w:val="Normal"/>
    <w:next w:val="Normal"/>
    <w:autoRedefine/>
    <w:qFormat/>
    <w:rsid w:val="00172F34"/>
    <w:pPr>
      <w:spacing w:line="360" w:lineRule="auto"/>
      <w:ind w:left="482"/>
    </w:pPr>
    <w:rPr>
      <w:rFonts w:eastAsia="Times New Roman"/>
      <w:b/>
      <w:sz w:val="26"/>
      <w:szCs w:val="24"/>
      <w:lang w:val="en-US"/>
    </w:rPr>
  </w:style>
  <w:style w:type="paragraph" w:styleId="TOC4">
    <w:name w:val="toc 4"/>
    <w:basedOn w:val="Normal"/>
    <w:next w:val="Normal"/>
    <w:autoRedefine/>
    <w:qFormat/>
    <w:rsid w:val="00172F34"/>
    <w:pPr>
      <w:spacing w:line="360" w:lineRule="auto"/>
      <w:ind w:left="720"/>
    </w:pPr>
    <w:rPr>
      <w:rFonts w:eastAsia="Times New Roman"/>
      <w:i/>
      <w:sz w:val="26"/>
      <w:szCs w:val="24"/>
      <w:lang w:val="en-US"/>
    </w:rPr>
  </w:style>
  <w:style w:type="paragraph" w:styleId="ListParagraph">
    <w:name w:val="List Paragraph"/>
    <w:basedOn w:val="Normal"/>
    <w:uiPriority w:val="34"/>
    <w:qFormat/>
    <w:rsid w:val="00197D60"/>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
    <w:basedOn w:val="Normal"/>
    <w:link w:val="FootnoteTextChar"/>
    <w:unhideWhenUsed/>
    <w:rsid w:val="00D84041"/>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
    <w:basedOn w:val="DefaultParagraphFont"/>
    <w:link w:val="FootnoteText"/>
    <w:rsid w:val="00D84041"/>
  </w:style>
  <w:style w:type="character" w:styleId="FootnoteReference">
    <w:name w:val="footnote reference"/>
    <w:aliases w:val="Footnote"/>
    <w:basedOn w:val="DefaultParagraphFont"/>
    <w:unhideWhenUsed/>
    <w:rsid w:val="00D84041"/>
    <w:rPr>
      <w:vertAlign w:val="superscript"/>
    </w:rPr>
  </w:style>
  <w:style w:type="paragraph" w:styleId="NormalWeb">
    <w:name w:val="Normal (Web)"/>
    <w:basedOn w:val="Normal"/>
    <w:uiPriority w:val="99"/>
    <w:unhideWhenUsed/>
    <w:rsid w:val="00D7172B"/>
    <w:pPr>
      <w:spacing w:before="100" w:beforeAutospacing="1" w:after="100" w:afterAutospacing="1"/>
    </w:pPr>
    <w:rPr>
      <w:rFonts w:eastAsia="Times New Roman"/>
      <w:sz w:val="24"/>
      <w:szCs w:val="24"/>
      <w:lang w:eastAsia="vi-VN"/>
    </w:rPr>
  </w:style>
  <w:style w:type="character" w:styleId="Strong">
    <w:name w:val="Strong"/>
    <w:basedOn w:val="DefaultParagraphFont"/>
    <w:uiPriority w:val="22"/>
    <w:qFormat/>
    <w:rsid w:val="00D7172B"/>
    <w:rPr>
      <w:b/>
      <w:bCs/>
    </w:rPr>
  </w:style>
  <w:style w:type="character" w:customStyle="1" w:styleId="apple-converted-space">
    <w:name w:val="apple-converted-space"/>
    <w:basedOn w:val="DefaultParagraphFont"/>
    <w:rsid w:val="002E0A89"/>
  </w:style>
  <w:style w:type="paragraph" w:styleId="BalloonText">
    <w:name w:val="Balloon Text"/>
    <w:basedOn w:val="Normal"/>
    <w:link w:val="BalloonTextChar"/>
    <w:uiPriority w:val="99"/>
    <w:semiHidden/>
    <w:unhideWhenUsed/>
    <w:rsid w:val="002E0A89"/>
    <w:rPr>
      <w:rFonts w:ascii="Tahoma" w:hAnsi="Tahoma" w:cs="Tahoma"/>
      <w:sz w:val="16"/>
      <w:szCs w:val="16"/>
    </w:rPr>
  </w:style>
  <w:style w:type="character" w:customStyle="1" w:styleId="BalloonTextChar">
    <w:name w:val="Balloon Text Char"/>
    <w:basedOn w:val="DefaultParagraphFont"/>
    <w:link w:val="BalloonText"/>
    <w:uiPriority w:val="99"/>
    <w:semiHidden/>
    <w:rsid w:val="002E0A89"/>
    <w:rPr>
      <w:rFonts w:ascii="Tahoma" w:hAnsi="Tahoma" w:cs="Tahoma"/>
      <w:sz w:val="16"/>
      <w:szCs w:val="16"/>
    </w:rPr>
  </w:style>
  <w:style w:type="character" w:styleId="Emphasis">
    <w:name w:val="Emphasis"/>
    <w:basedOn w:val="DefaultParagraphFont"/>
    <w:uiPriority w:val="20"/>
    <w:qFormat/>
    <w:rsid w:val="00011A5A"/>
    <w:rPr>
      <w:i/>
      <w:iCs/>
    </w:rPr>
  </w:style>
  <w:style w:type="table" w:styleId="TableGrid">
    <w:name w:val="Table Grid"/>
    <w:basedOn w:val="TableNormal"/>
    <w:uiPriority w:val="59"/>
    <w:rsid w:val="0070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B91"/>
    <w:rPr>
      <w:color w:val="0000FF"/>
      <w:u w:val="single"/>
    </w:rPr>
  </w:style>
  <w:style w:type="paragraph" w:styleId="Header">
    <w:name w:val="header"/>
    <w:basedOn w:val="Normal"/>
    <w:link w:val="HeaderChar"/>
    <w:uiPriority w:val="99"/>
    <w:unhideWhenUsed/>
    <w:rsid w:val="00EA68D6"/>
    <w:pPr>
      <w:tabs>
        <w:tab w:val="center" w:pos="4513"/>
        <w:tab w:val="right" w:pos="9026"/>
      </w:tabs>
    </w:pPr>
  </w:style>
  <w:style w:type="character" w:customStyle="1" w:styleId="HeaderChar">
    <w:name w:val="Header Char"/>
    <w:basedOn w:val="DefaultParagraphFont"/>
    <w:link w:val="Header"/>
    <w:uiPriority w:val="99"/>
    <w:rsid w:val="00EA68D6"/>
  </w:style>
  <w:style w:type="paragraph" w:styleId="Footer">
    <w:name w:val="footer"/>
    <w:basedOn w:val="Normal"/>
    <w:link w:val="FooterChar"/>
    <w:uiPriority w:val="99"/>
    <w:unhideWhenUsed/>
    <w:rsid w:val="00EA68D6"/>
    <w:pPr>
      <w:tabs>
        <w:tab w:val="center" w:pos="4513"/>
        <w:tab w:val="right" w:pos="9026"/>
      </w:tabs>
    </w:pPr>
  </w:style>
  <w:style w:type="character" w:customStyle="1" w:styleId="FooterChar">
    <w:name w:val="Footer Char"/>
    <w:basedOn w:val="DefaultParagraphFont"/>
    <w:link w:val="Footer"/>
    <w:uiPriority w:val="99"/>
    <w:rsid w:val="00EA68D6"/>
  </w:style>
  <w:style w:type="character" w:customStyle="1" w:styleId="tgc">
    <w:name w:val="_tgc"/>
    <w:basedOn w:val="DefaultParagraphFont"/>
    <w:rsid w:val="00B6717F"/>
  </w:style>
  <w:style w:type="paragraph" w:styleId="HTMLPreformatted">
    <w:name w:val="HTML Preformatted"/>
    <w:basedOn w:val="Normal"/>
    <w:link w:val="HTMLPreformattedChar"/>
    <w:uiPriority w:val="99"/>
    <w:unhideWhenUsed/>
    <w:rsid w:val="00A6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vi-VN"/>
    </w:rPr>
  </w:style>
  <w:style w:type="character" w:customStyle="1" w:styleId="HTMLPreformattedChar">
    <w:name w:val="HTML Preformatted Char"/>
    <w:basedOn w:val="DefaultParagraphFont"/>
    <w:link w:val="HTMLPreformatted"/>
    <w:uiPriority w:val="99"/>
    <w:rsid w:val="00A656BA"/>
    <w:rPr>
      <w:rFonts w:ascii="Courier New" w:eastAsia="Times New Roman" w:hAnsi="Courier New" w:cs="Courier New"/>
      <w:lang w:eastAsia="vi-VN"/>
    </w:rPr>
  </w:style>
  <w:style w:type="character" w:customStyle="1" w:styleId="notranslate">
    <w:name w:val="notranslate"/>
    <w:basedOn w:val="DefaultParagraphFont"/>
    <w:rsid w:val="00A656BA"/>
  </w:style>
  <w:style w:type="paragraph" w:customStyle="1" w:styleId="Normal1">
    <w:name w:val="Normal1"/>
    <w:basedOn w:val="Normal"/>
    <w:rsid w:val="008F234E"/>
    <w:pPr>
      <w:spacing w:before="100" w:beforeAutospacing="1" w:after="100" w:afterAutospacing="1"/>
    </w:pPr>
    <w:rPr>
      <w:rFonts w:eastAsia="Times New Roman"/>
      <w:sz w:val="24"/>
      <w:szCs w:val="24"/>
      <w:lang w:eastAsia="vi-VN"/>
    </w:rPr>
  </w:style>
  <w:style w:type="paragraph" w:styleId="BodyText2">
    <w:name w:val="Body Text 2"/>
    <w:basedOn w:val="Normal"/>
    <w:link w:val="BodyText2Char"/>
    <w:rsid w:val="002A78C9"/>
    <w:pPr>
      <w:spacing w:line="360" w:lineRule="auto"/>
      <w:jc w:val="center"/>
    </w:pPr>
    <w:rPr>
      <w:rFonts w:ascii="Arial" w:eastAsia="Times New Roman" w:hAnsi="Arial"/>
      <w:sz w:val="28"/>
      <w:szCs w:val="24"/>
      <w:lang w:val="x-none" w:eastAsia="x-none"/>
    </w:rPr>
  </w:style>
  <w:style w:type="character" w:customStyle="1" w:styleId="BodyText2Char">
    <w:name w:val="Body Text 2 Char"/>
    <w:basedOn w:val="DefaultParagraphFont"/>
    <w:link w:val="BodyText2"/>
    <w:rsid w:val="002A78C9"/>
    <w:rPr>
      <w:rFonts w:ascii="Arial" w:eastAsia="Times New Roman" w:hAnsi="Arial"/>
      <w:sz w:val="28"/>
      <w:szCs w:val="24"/>
      <w:lang w:val="x-none" w:eastAsia="x-none"/>
    </w:rPr>
  </w:style>
  <w:style w:type="paragraph" w:styleId="BodyText">
    <w:name w:val="Body Text"/>
    <w:basedOn w:val="Normal"/>
    <w:link w:val="BodyTextChar"/>
    <w:unhideWhenUsed/>
    <w:rsid w:val="002A78C9"/>
    <w:pPr>
      <w:spacing w:after="120" w:line="360" w:lineRule="auto"/>
      <w:jc w:val="both"/>
    </w:pPr>
    <w:rPr>
      <w:rFonts w:ascii=".VnTime" w:eastAsia="Times New Roman" w:hAnsi=".VnTime"/>
      <w:sz w:val="26"/>
      <w:szCs w:val="24"/>
      <w:lang w:val="x-none" w:eastAsia="x-none"/>
    </w:rPr>
  </w:style>
  <w:style w:type="character" w:customStyle="1" w:styleId="BodyTextChar">
    <w:name w:val="Body Text Char"/>
    <w:basedOn w:val="DefaultParagraphFont"/>
    <w:link w:val="BodyText"/>
    <w:rsid w:val="002A78C9"/>
    <w:rPr>
      <w:rFonts w:ascii=".VnTime" w:eastAsia="Times New Roman" w:hAnsi=".VnTime"/>
      <w:sz w:val="26"/>
      <w:szCs w:val="24"/>
      <w:lang w:val="x-none" w:eastAsia="x-none"/>
    </w:rPr>
  </w:style>
  <w:style w:type="paragraph" w:customStyle="1" w:styleId="StyleStyleVnTime13ptJustifiedCondensedby03pt">
    <w:name w:val="Style Style .VnTime 13 pt Justified + Condensed by  0.3 pt"/>
    <w:basedOn w:val="Normal"/>
    <w:link w:val="StyleStyleVnTime13ptJustifiedCondensedby03ptChar"/>
    <w:autoRedefine/>
    <w:rsid w:val="00B00ABA"/>
    <w:pPr>
      <w:spacing w:line="360" w:lineRule="auto"/>
      <w:ind w:firstLine="709"/>
      <w:jc w:val="both"/>
    </w:pPr>
    <w:rPr>
      <w:rFonts w:asciiTheme="majorHAnsi" w:eastAsia="Times New Roman" w:hAnsiTheme="majorHAnsi" w:cstheme="majorHAnsi"/>
      <w:b/>
      <w:spacing w:val="-2"/>
      <w:sz w:val="26"/>
      <w:szCs w:val="26"/>
      <w:lang w:eastAsia="x-none"/>
    </w:rPr>
  </w:style>
  <w:style w:type="character" w:customStyle="1" w:styleId="StyleStyleVnTime13ptJustifiedCondensedby03ptChar">
    <w:name w:val="Style Style .VnTime 13 pt Justified + Condensed by  0.3 pt Char"/>
    <w:link w:val="StyleStyleVnTime13ptJustifiedCondensedby03pt"/>
    <w:rsid w:val="00B00ABA"/>
    <w:rPr>
      <w:rFonts w:asciiTheme="majorHAnsi" w:eastAsia="Times New Roman" w:hAnsiTheme="majorHAnsi" w:cstheme="majorHAnsi"/>
      <w:b/>
      <w:spacing w:val="-2"/>
      <w:sz w:val="26"/>
      <w:szCs w:val="26"/>
      <w:lang w:eastAsia="x-none"/>
    </w:rPr>
  </w:style>
  <w:style w:type="paragraph" w:customStyle="1" w:styleId="StyleVnTime13ptJustified">
    <w:name w:val="Style .VnTime 13 pt Justified"/>
    <w:basedOn w:val="Normal"/>
    <w:link w:val="StyleVnTime13ptJustifiedChar"/>
    <w:rsid w:val="002A78C9"/>
    <w:pPr>
      <w:spacing w:line="360" w:lineRule="auto"/>
      <w:ind w:firstLine="340"/>
      <w:jc w:val="both"/>
    </w:pPr>
    <w:rPr>
      <w:rFonts w:ascii=".VnTime" w:eastAsia="Times New Roman" w:hAnsi=".VnTime"/>
      <w:spacing w:val="-4"/>
      <w:sz w:val="26"/>
      <w:szCs w:val="26"/>
      <w:lang w:val="fr-FR" w:eastAsia="x-none"/>
    </w:rPr>
  </w:style>
  <w:style w:type="character" w:customStyle="1" w:styleId="StyleVnTime13ptJustifiedChar">
    <w:name w:val="Style .VnTime 13 pt Justified Char"/>
    <w:link w:val="StyleVnTime13ptJustified"/>
    <w:rsid w:val="002A78C9"/>
    <w:rPr>
      <w:rFonts w:ascii=".VnTime" w:eastAsia="Times New Roman" w:hAnsi=".VnTime"/>
      <w:spacing w:val="-4"/>
      <w:sz w:val="26"/>
      <w:szCs w:val="26"/>
      <w:lang w:val="fr-FR" w:eastAsia="x-none"/>
    </w:rPr>
  </w:style>
  <w:style w:type="character" w:customStyle="1" w:styleId="sbmessagebody">
    <w:name w:val="sb_messagebody"/>
    <w:rsid w:val="0005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9163">
      <w:bodyDiv w:val="1"/>
      <w:marLeft w:val="0"/>
      <w:marRight w:val="0"/>
      <w:marTop w:val="0"/>
      <w:marBottom w:val="0"/>
      <w:divBdr>
        <w:top w:val="none" w:sz="0" w:space="0" w:color="auto"/>
        <w:left w:val="none" w:sz="0" w:space="0" w:color="auto"/>
        <w:bottom w:val="none" w:sz="0" w:space="0" w:color="auto"/>
        <w:right w:val="none" w:sz="0" w:space="0" w:color="auto"/>
      </w:divBdr>
    </w:div>
    <w:div w:id="134953349">
      <w:bodyDiv w:val="1"/>
      <w:marLeft w:val="0"/>
      <w:marRight w:val="0"/>
      <w:marTop w:val="0"/>
      <w:marBottom w:val="0"/>
      <w:divBdr>
        <w:top w:val="none" w:sz="0" w:space="0" w:color="auto"/>
        <w:left w:val="none" w:sz="0" w:space="0" w:color="auto"/>
        <w:bottom w:val="none" w:sz="0" w:space="0" w:color="auto"/>
        <w:right w:val="none" w:sz="0" w:space="0" w:color="auto"/>
      </w:divBdr>
    </w:div>
    <w:div w:id="333992336">
      <w:bodyDiv w:val="1"/>
      <w:marLeft w:val="0"/>
      <w:marRight w:val="0"/>
      <w:marTop w:val="0"/>
      <w:marBottom w:val="0"/>
      <w:divBdr>
        <w:top w:val="none" w:sz="0" w:space="0" w:color="auto"/>
        <w:left w:val="none" w:sz="0" w:space="0" w:color="auto"/>
        <w:bottom w:val="none" w:sz="0" w:space="0" w:color="auto"/>
        <w:right w:val="none" w:sz="0" w:space="0" w:color="auto"/>
      </w:divBdr>
    </w:div>
    <w:div w:id="357195681">
      <w:bodyDiv w:val="1"/>
      <w:marLeft w:val="0"/>
      <w:marRight w:val="0"/>
      <w:marTop w:val="0"/>
      <w:marBottom w:val="0"/>
      <w:divBdr>
        <w:top w:val="none" w:sz="0" w:space="0" w:color="auto"/>
        <w:left w:val="none" w:sz="0" w:space="0" w:color="auto"/>
        <w:bottom w:val="none" w:sz="0" w:space="0" w:color="auto"/>
        <w:right w:val="none" w:sz="0" w:space="0" w:color="auto"/>
      </w:divBdr>
    </w:div>
    <w:div w:id="362706946">
      <w:bodyDiv w:val="1"/>
      <w:marLeft w:val="0"/>
      <w:marRight w:val="0"/>
      <w:marTop w:val="0"/>
      <w:marBottom w:val="0"/>
      <w:divBdr>
        <w:top w:val="none" w:sz="0" w:space="0" w:color="auto"/>
        <w:left w:val="none" w:sz="0" w:space="0" w:color="auto"/>
        <w:bottom w:val="none" w:sz="0" w:space="0" w:color="auto"/>
        <w:right w:val="none" w:sz="0" w:space="0" w:color="auto"/>
      </w:divBdr>
      <w:divsChild>
        <w:div w:id="171650542">
          <w:marLeft w:val="0"/>
          <w:marRight w:val="0"/>
          <w:marTop w:val="0"/>
          <w:marBottom w:val="0"/>
          <w:divBdr>
            <w:top w:val="none" w:sz="0" w:space="0" w:color="auto"/>
            <w:left w:val="none" w:sz="0" w:space="0" w:color="auto"/>
            <w:bottom w:val="none" w:sz="0" w:space="0" w:color="auto"/>
            <w:right w:val="none" w:sz="0" w:space="0" w:color="auto"/>
          </w:divBdr>
        </w:div>
      </w:divsChild>
    </w:div>
    <w:div w:id="469248619">
      <w:bodyDiv w:val="1"/>
      <w:marLeft w:val="0"/>
      <w:marRight w:val="0"/>
      <w:marTop w:val="0"/>
      <w:marBottom w:val="0"/>
      <w:divBdr>
        <w:top w:val="none" w:sz="0" w:space="0" w:color="auto"/>
        <w:left w:val="none" w:sz="0" w:space="0" w:color="auto"/>
        <w:bottom w:val="none" w:sz="0" w:space="0" w:color="auto"/>
        <w:right w:val="none" w:sz="0" w:space="0" w:color="auto"/>
      </w:divBdr>
    </w:div>
    <w:div w:id="640310088">
      <w:bodyDiv w:val="1"/>
      <w:marLeft w:val="0"/>
      <w:marRight w:val="0"/>
      <w:marTop w:val="0"/>
      <w:marBottom w:val="0"/>
      <w:divBdr>
        <w:top w:val="none" w:sz="0" w:space="0" w:color="auto"/>
        <w:left w:val="none" w:sz="0" w:space="0" w:color="auto"/>
        <w:bottom w:val="none" w:sz="0" w:space="0" w:color="auto"/>
        <w:right w:val="none" w:sz="0" w:space="0" w:color="auto"/>
      </w:divBdr>
    </w:div>
    <w:div w:id="653022008">
      <w:bodyDiv w:val="1"/>
      <w:marLeft w:val="0"/>
      <w:marRight w:val="0"/>
      <w:marTop w:val="0"/>
      <w:marBottom w:val="0"/>
      <w:divBdr>
        <w:top w:val="none" w:sz="0" w:space="0" w:color="auto"/>
        <w:left w:val="none" w:sz="0" w:space="0" w:color="auto"/>
        <w:bottom w:val="none" w:sz="0" w:space="0" w:color="auto"/>
        <w:right w:val="none" w:sz="0" w:space="0" w:color="auto"/>
      </w:divBdr>
    </w:div>
    <w:div w:id="811404342">
      <w:bodyDiv w:val="1"/>
      <w:marLeft w:val="0"/>
      <w:marRight w:val="0"/>
      <w:marTop w:val="0"/>
      <w:marBottom w:val="0"/>
      <w:divBdr>
        <w:top w:val="none" w:sz="0" w:space="0" w:color="auto"/>
        <w:left w:val="none" w:sz="0" w:space="0" w:color="auto"/>
        <w:bottom w:val="none" w:sz="0" w:space="0" w:color="auto"/>
        <w:right w:val="none" w:sz="0" w:space="0" w:color="auto"/>
      </w:divBdr>
    </w:div>
    <w:div w:id="858347457">
      <w:bodyDiv w:val="1"/>
      <w:marLeft w:val="0"/>
      <w:marRight w:val="0"/>
      <w:marTop w:val="0"/>
      <w:marBottom w:val="0"/>
      <w:divBdr>
        <w:top w:val="none" w:sz="0" w:space="0" w:color="auto"/>
        <w:left w:val="none" w:sz="0" w:space="0" w:color="auto"/>
        <w:bottom w:val="none" w:sz="0" w:space="0" w:color="auto"/>
        <w:right w:val="none" w:sz="0" w:space="0" w:color="auto"/>
      </w:divBdr>
    </w:div>
    <w:div w:id="872963549">
      <w:bodyDiv w:val="1"/>
      <w:marLeft w:val="0"/>
      <w:marRight w:val="0"/>
      <w:marTop w:val="0"/>
      <w:marBottom w:val="0"/>
      <w:divBdr>
        <w:top w:val="none" w:sz="0" w:space="0" w:color="auto"/>
        <w:left w:val="none" w:sz="0" w:space="0" w:color="auto"/>
        <w:bottom w:val="none" w:sz="0" w:space="0" w:color="auto"/>
        <w:right w:val="none" w:sz="0" w:space="0" w:color="auto"/>
      </w:divBdr>
    </w:div>
    <w:div w:id="933827733">
      <w:bodyDiv w:val="1"/>
      <w:marLeft w:val="0"/>
      <w:marRight w:val="0"/>
      <w:marTop w:val="0"/>
      <w:marBottom w:val="0"/>
      <w:divBdr>
        <w:top w:val="none" w:sz="0" w:space="0" w:color="auto"/>
        <w:left w:val="none" w:sz="0" w:space="0" w:color="auto"/>
        <w:bottom w:val="none" w:sz="0" w:space="0" w:color="auto"/>
        <w:right w:val="none" w:sz="0" w:space="0" w:color="auto"/>
      </w:divBdr>
    </w:div>
    <w:div w:id="1182939265">
      <w:bodyDiv w:val="1"/>
      <w:marLeft w:val="0"/>
      <w:marRight w:val="0"/>
      <w:marTop w:val="0"/>
      <w:marBottom w:val="0"/>
      <w:divBdr>
        <w:top w:val="none" w:sz="0" w:space="0" w:color="auto"/>
        <w:left w:val="none" w:sz="0" w:space="0" w:color="auto"/>
        <w:bottom w:val="none" w:sz="0" w:space="0" w:color="auto"/>
        <w:right w:val="none" w:sz="0" w:space="0" w:color="auto"/>
      </w:divBdr>
      <w:divsChild>
        <w:div w:id="7297834">
          <w:marLeft w:val="547"/>
          <w:marRight w:val="0"/>
          <w:marTop w:val="154"/>
          <w:marBottom w:val="0"/>
          <w:divBdr>
            <w:top w:val="none" w:sz="0" w:space="0" w:color="auto"/>
            <w:left w:val="none" w:sz="0" w:space="0" w:color="auto"/>
            <w:bottom w:val="none" w:sz="0" w:space="0" w:color="auto"/>
            <w:right w:val="none" w:sz="0" w:space="0" w:color="auto"/>
          </w:divBdr>
        </w:div>
        <w:div w:id="18313779">
          <w:marLeft w:val="547"/>
          <w:marRight w:val="0"/>
          <w:marTop w:val="154"/>
          <w:marBottom w:val="0"/>
          <w:divBdr>
            <w:top w:val="none" w:sz="0" w:space="0" w:color="auto"/>
            <w:left w:val="none" w:sz="0" w:space="0" w:color="auto"/>
            <w:bottom w:val="none" w:sz="0" w:space="0" w:color="auto"/>
            <w:right w:val="none" w:sz="0" w:space="0" w:color="auto"/>
          </w:divBdr>
        </w:div>
        <w:div w:id="1518806370">
          <w:marLeft w:val="547"/>
          <w:marRight w:val="0"/>
          <w:marTop w:val="154"/>
          <w:marBottom w:val="0"/>
          <w:divBdr>
            <w:top w:val="none" w:sz="0" w:space="0" w:color="auto"/>
            <w:left w:val="none" w:sz="0" w:space="0" w:color="auto"/>
            <w:bottom w:val="none" w:sz="0" w:space="0" w:color="auto"/>
            <w:right w:val="none" w:sz="0" w:space="0" w:color="auto"/>
          </w:divBdr>
        </w:div>
      </w:divsChild>
    </w:div>
    <w:div w:id="1332874437">
      <w:bodyDiv w:val="1"/>
      <w:marLeft w:val="0"/>
      <w:marRight w:val="0"/>
      <w:marTop w:val="0"/>
      <w:marBottom w:val="0"/>
      <w:divBdr>
        <w:top w:val="none" w:sz="0" w:space="0" w:color="auto"/>
        <w:left w:val="none" w:sz="0" w:space="0" w:color="auto"/>
        <w:bottom w:val="none" w:sz="0" w:space="0" w:color="auto"/>
        <w:right w:val="none" w:sz="0" w:space="0" w:color="auto"/>
      </w:divBdr>
    </w:div>
    <w:div w:id="1336956850">
      <w:bodyDiv w:val="1"/>
      <w:marLeft w:val="0"/>
      <w:marRight w:val="0"/>
      <w:marTop w:val="0"/>
      <w:marBottom w:val="0"/>
      <w:divBdr>
        <w:top w:val="none" w:sz="0" w:space="0" w:color="auto"/>
        <w:left w:val="none" w:sz="0" w:space="0" w:color="auto"/>
        <w:bottom w:val="none" w:sz="0" w:space="0" w:color="auto"/>
        <w:right w:val="none" w:sz="0" w:space="0" w:color="auto"/>
      </w:divBdr>
      <w:divsChild>
        <w:div w:id="527762648">
          <w:marLeft w:val="0"/>
          <w:marRight w:val="0"/>
          <w:marTop w:val="0"/>
          <w:marBottom w:val="60"/>
          <w:divBdr>
            <w:top w:val="none" w:sz="0" w:space="0" w:color="auto"/>
            <w:left w:val="none" w:sz="0" w:space="0" w:color="auto"/>
            <w:bottom w:val="none" w:sz="0" w:space="0" w:color="auto"/>
            <w:right w:val="none" w:sz="0" w:space="0" w:color="auto"/>
          </w:divBdr>
        </w:div>
      </w:divsChild>
    </w:div>
    <w:div w:id="1508640540">
      <w:bodyDiv w:val="1"/>
      <w:marLeft w:val="0"/>
      <w:marRight w:val="0"/>
      <w:marTop w:val="0"/>
      <w:marBottom w:val="0"/>
      <w:divBdr>
        <w:top w:val="none" w:sz="0" w:space="0" w:color="auto"/>
        <w:left w:val="none" w:sz="0" w:space="0" w:color="auto"/>
        <w:bottom w:val="none" w:sz="0" w:space="0" w:color="auto"/>
        <w:right w:val="none" w:sz="0" w:space="0" w:color="auto"/>
      </w:divBdr>
      <w:divsChild>
        <w:div w:id="983965539">
          <w:marLeft w:val="835"/>
          <w:marRight w:val="0"/>
          <w:marTop w:val="134"/>
          <w:marBottom w:val="0"/>
          <w:divBdr>
            <w:top w:val="none" w:sz="0" w:space="0" w:color="auto"/>
            <w:left w:val="none" w:sz="0" w:space="0" w:color="auto"/>
            <w:bottom w:val="none" w:sz="0" w:space="0" w:color="auto"/>
            <w:right w:val="none" w:sz="0" w:space="0" w:color="auto"/>
          </w:divBdr>
        </w:div>
        <w:div w:id="1535657485">
          <w:marLeft w:val="835"/>
          <w:marRight w:val="0"/>
          <w:marTop w:val="134"/>
          <w:marBottom w:val="0"/>
          <w:divBdr>
            <w:top w:val="none" w:sz="0" w:space="0" w:color="auto"/>
            <w:left w:val="none" w:sz="0" w:space="0" w:color="auto"/>
            <w:bottom w:val="none" w:sz="0" w:space="0" w:color="auto"/>
            <w:right w:val="none" w:sz="0" w:space="0" w:color="auto"/>
          </w:divBdr>
        </w:div>
        <w:div w:id="1559241601">
          <w:marLeft w:val="835"/>
          <w:marRight w:val="0"/>
          <w:marTop w:val="134"/>
          <w:marBottom w:val="0"/>
          <w:divBdr>
            <w:top w:val="none" w:sz="0" w:space="0" w:color="auto"/>
            <w:left w:val="none" w:sz="0" w:space="0" w:color="auto"/>
            <w:bottom w:val="none" w:sz="0" w:space="0" w:color="auto"/>
            <w:right w:val="none" w:sz="0" w:space="0" w:color="auto"/>
          </w:divBdr>
        </w:div>
        <w:div w:id="479926072">
          <w:marLeft w:val="835"/>
          <w:marRight w:val="0"/>
          <w:marTop w:val="134"/>
          <w:marBottom w:val="0"/>
          <w:divBdr>
            <w:top w:val="none" w:sz="0" w:space="0" w:color="auto"/>
            <w:left w:val="none" w:sz="0" w:space="0" w:color="auto"/>
            <w:bottom w:val="none" w:sz="0" w:space="0" w:color="auto"/>
            <w:right w:val="none" w:sz="0" w:space="0" w:color="auto"/>
          </w:divBdr>
        </w:div>
        <w:div w:id="1160148573">
          <w:marLeft w:val="835"/>
          <w:marRight w:val="0"/>
          <w:marTop w:val="96"/>
          <w:marBottom w:val="0"/>
          <w:divBdr>
            <w:top w:val="none" w:sz="0" w:space="0" w:color="auto"/>
            <w:left w:val="none" w:sz="0" w:space="0" w:color="auto"/>
            <w:bottom w:val="none" w:sz="0" w:space="0" w:color="auto"/>
            <w:right w:val="none" w:sz="0" w:space="0" w:color="auto"/>
          </w:divBdr>
        </w:div>
        <w:div w:id="587622620">
          <w:marLeft w:val="835"/>
          <w:marRight w:val="0"/>
          <w:marTop w:val="96"/>
          <w:marBottom w:val="0"/>
          <w:divBdr>
            <w:top w:val="none" w:sz="0" w:space="0" w:color="auto"/>
            <w:left w:val="none" w:sz="0" w:space="0" w:color="auto"/>
            <w:bottom w:val="none" w:sz="0" w:space="0" w:color="auto"/>
            <w:right w:val="none" w:sz="0" w:space="0" w:color="auto"/>
          </w:divBdr>
        </w:div>
      </w:divsChild>
    </w:div>
    <w:div w:id="1549534311">
      <w:bodyDiv w:val="1"/>
      <w:marLeft w:val="0"/>
      <w:marRight w:val="0"/>
      <w:marTop w:val="0"/>
      <w:marBottom w:val="0"/>
      <w:divBdr>
        <w:top w:val="none" w:sz="0" w:space="0" w:color="auto"/>
        <w:left w:val="none" w:sz="0" w:space="0" w:color="auto"/>
        <w:bottom w:val="none" w:sz="0" w:space="0" w:color="auto"/>
        <w:right w:val="none" w:sz="0" w:space="0" w:color="auto"/>
      </w:divBdr>
    </w:div>
    <w:div w:id="1618633543">
      <w:bodyDiv w:val="1"/>
      <w:marLeft w:val="0"/>
      <w:marRight w:val="0"/>
      <w:marTop w:val="0"/>
      <w:marBottom w:val="0"/>
      <w:divBdr>
        <w:top w:val="none" w:sz="0" w:space="0" w:color="auto"/>
        <w:left w:val="none" w:sz="0" w:space="0" w:color="auto"/>
        <w:bottom w:val="none" w:sz="0" w:space="0" w:color="auto"/>
        <w:right w:val="none" w:sz="0" w:space="0" w:color="auto"/>
      </w:divBdr>
    </w:div>
    <w:div w:id="1735934711">
      <w:bodyDiv w:val="1"/>
      <w:marLeft w:val="0"/>
      <w:marRight w:val="0"/>
      <w:marTop w:val="0"/>
      <w:marBottom w:val="0"/>
      <w:divBdr>
        <w:top w:val="none" w:sz="0" w:space="0" w:color="auto"/>
        <w:left w:val="none" w:sz="0" w:space="0" w:color="auto"/>
        <w:bottom w:val="none" w:sz="0" w:space="0" w:color="auto"/>
        <w:right w:val="none" w:sz="0" w:space="0" w:color="auto"/>
      </w:divBdr>
    </w:div>
    <w:div w:id="1853301635">
      <w:bodyDiv w:val="1"/>
      <w:marLeft w:val="0"/>
      <w:marRight w:val="0"/>
      <w:marTop w:val="0"/>
      <w:marBottom w:val="0"/>
      <w:divBdr>
        <w:top w:val="none" w:sz="0" w:space="0" w:color="auto"/>
        <w:left w:val="none" w:sz="0" w:space="0" w:color="auto"/>
        <w:bottom w:val="none" w:sz="0" w:space="0" w:color="auto"/>
        <w:right w:val="none" w:sz="0" w:space="0" w:color="auto"/>
      </w:divBdr>
      <w:divsChild>
        <w:div w:id="725641714">
          <w:marLeft w:val="965"/>
          <w:marRight w:val="0"/>
          <w:marTop w:val="144"/>
          <w:marBottom w:val="0"/>
          <w:divBdr>
            <w:top w:val="none" w:sz="0" w:space="0" w:color="auto"/>
            <w:left w:val="none" w:sz="0" w:space="0" w:color="auto"/>
            <w:bottom w:val="none" w:sz="0" w:space="0" w:color="auto"/>
            <w:right w:val="none" w:sz="0" w:space="0" w:color="auto"/>
          </w:divBdr>
        </w:div>
        <w:div w:id="327095966">
          <w:marLeft w:val="965"/>
          <w:marRight w:val="0"/>
          <w:marTop w:val="144"/>
          <w:marBottom w:val="0"/>
          <w:divBdr>
            <w:top w:val="none" w:sz="0" w:space="0" w:color="auto"/>
            <w:left w:val="none" w:sz="0" w:space="0" w:color="auto"/>
            <w:bottom w:val="none" w:sz="0" w:space="0" w:color="auto"/>
            <w:right w:val="none" w:sz="0" w:space="0" w:color="auto"/>
          </w:divBdr>
        </w:div>
        <w:div w:id="1120953013">
          <w:marLeft w:val="965"/>
          <w:marRight w:val="0"/>
          <w:marTop w:val="144"/>
          <w:marBottom w:val="0"/>
          <w:divBdr>
            <w:top w:val="none" w:sz="0" w:space="0" w:color="auto"/>
            <w:left w:val="none" w:sz="0" w:space="0" w:color="auto"/>
            <w:bottom w:val="none" w:sz="0" w:space="0" w:color="auto"/>
            <w:right w:val="none" w:sz="0" w:space="0" w:color="auto"/>
          </w:divBdr>
        </w:div>
      </w:divsChild>
    </w:div>
    <w:div w:id="2014064478">
      <w:bodyDiv w:val="1"/>
      <w:marLeft w:val="0"/>
      <w:marRight w:val="0"/>
      <w:marTop w:val="0"/>
      <w:marBottom w:val="0"/>
      <w:divBdr>
        <w:top w:val="none" w:sz="0" w:space="0" w:color="auto"/>
        <w:left w:val="none" w:sz="0" w:space="0" w:color="auto"/>
        <w:bottom w:val="none" w:sz="0" w:space="0" w:color="auto"/>
        <w:right w:val="none" w:sz="0" w:space="0" w:color="auto"/>
      </w:divBdr>
    </w:div>
    <w:div w:id="2018775003">
      <w:bodyDiv w:val="1"/>
      <w:marLeft w:val="0"/>
      <w:marRight w:val="0"/>
      <w:marTop w:val="0"/>
      <w:marBottom w:val="0"/>
      <w:divBdr>
        <w:top w:val="none" w:sz="0" w:space="0" w:color="auto"/>
        <w:left w:val="none" w:sz="0" w:space="0" w:color="auto"/>
        <w:bottom w:val="none" w:sz="0" w:space="0" w:color="auto"/>
        <w:right w:val="none" w:sz="0" w:space="0" w:color="auto"/>
      </w:divBdr>
    </w:div>
    <w:div w:id="207862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The_Third_Industrial_Revolution"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yperlink" Target="https://vi.glosbe.com/en/vi/Second%20Industrial%20Revolutio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3" Type="http://schemas.openxmlformats.org/officeDocument/2006/relationships/hyperlink" Target="https://vi.wikipedia.org/wiki/Ti%E1%BB%81n_l%C6%B0%C6%A1ng" TargetMode="External"/><Relationship Id="rId2" Type="http://schemas.openxmlformats.org/officeDocument/2006/relationships/hyperlink" Target="https://vi.wikipedia.org/wiki/Kinh_t%E1%BA%BF" TargetMode="External"/><Relationship Id="rId1" Type="http://schemas.openxmlformats.org/officeDocument/2006/relationships/hyperlink" Target="https://vi.wikipedia.org/w/index.php?title=Nh%C3%A2n_l%E1%BB%B1c&amp;action=edit&amp;redlink=1" TargetMode="External"/><Relationship Id="rId6" Type="http://schemas.openxmlformats.org/officeDocument/2006/relationships/hyperlink" Target="https://vi.wikipedia.org/wiki/The_New_York_Times" TargetMode="External"/><Relationship Id="rId5" Type="http://schemas.openxmlformats.org/officeDocument/2006/relationships/hyperlink" Target="https://vi.wikipedia.org/wiki/Thomas_Friedman" TargetMode="External"/><Relationship Id="rId4" Type="http://schemas.openxmlformats.org/officeDocument/2006/relationships/hyperlink" Target="https://vi.wikipedia.org/wiki/Ti%E1%BA%BFng_An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B39FAE-892F-45E3-93AF-AEB5A35EA27C}" type="doc">
      <dgm:prSet loTypeId="urn:microsoft.com/office/officeart/2008/layout/RadialCluster" loCatId="cycle" qsTypeId="urn:microsoft.com/office/officeart/2005/8/quickstyle/3d1" qsCatId="3D" csTypeId="urn:microsoft.com/office/officeart/2005/8/colors/colorful1" csCatId="colorful" phldr="1"/>
      <dgm:spPr/>
      <dgm:t>
        <a:bodyPr/>
        <a:lstStyle/>
        <a:p>
          <a:endParaRPr lang="vi-VN"/>
        </a:p>
      </dgm:t>
    </dgm:pt>
    <dgm:pt modelId="{B88D77C6-C3AC-45CA-A487-0E3E38DAF54D}">
      <dgm:prSet phldrT="[Text]" custT="1"/>
      <dgm:spPr/>
      <dgm:t>
        <a:bodyPr/>
        <a:lstStyle/>
        <a:p>
          <a:r>
            <a:rPr lang="en-US" sz="1600" b="1">
              <a:latin typeface="Times New Roman" pitchFamily="18" charset="0"/>
              <a:cs typeface="Times New Roman" pitchFamily="18" charset="0"/>
            </a:rPr>
            <a:t>UBER R&amp;D</a:t>
          </a:r>
          <a:endParaRPr lang="vi-VN" sz="1600" b="1">
            <a:latin typeface="Times New Roman" pitchFamily="18" charset="0"/>
            <a:cs typeface="Times New Roman" pitchFamily="18" charset="0"/>
          </a:endParaRPr>
        </a:p>
      </dgm:t>
    </dgm:pt>
    <dgm:pt modelId="{B92FFE44-4AAC-451A-98B6-CCDC655FDE47}" type="parTrans" cxnId="{C63C139A-FBEA-4352-A117-6A1BF2D00E7E}">
      <dgm:prSet/>
      <dgm:spPr/>
      <dgm:t>
        <a:bodyPr/>
        <a:lstStyle/>
        <a:p>
          <a:endParaRPr lang="vi-VN"/>
        </a:p>
      </dgm:t>
    </dgm:pt>
    <dgm:pt modelId="{93F0F9B1-5B98-4F26-995C-65A10A30B02B}" type="sibTrans" cxnId="{C63C139A-FBEA-4352-A117-6A1BF2D00E7E}">
      <dgm:prSet/>
      <dgm:spPr/>
      <dgm:t>
        <a:bodyPr/>
        <a:lstStyle/>
        <a:p>
          <a:endParaRPr lang="vi-VN"/>
        </a:p>
      </dgm:t>
    </dgm:pt>
    <dgm:pt modelId="{3FBE9B22-4992-4C79-A589-18A9B1AF85F8}">
      <dgm:prSet phldrT="[Text]" custT="1"/>
      <dgm:spPr/>
      <dgm:t>
        <a:bodyPr/>
        <a:lstStyle/>
        <a:p>
          <a:r>
            <a:rPr lang="en-US" sz="1600" b="1">
              <a:solidFill>
                <a:sysClr val="windowText" lastClr="000000"/>
              </a:solidFill>
              <a:latin typeface="Times New Roman" pitchFamily="18" charset="0"/>
              <a:cs typeface="Times New Roman" pitchFamily="18" charset="0"/>
            </a:rPr>
            <a:t>Khách hàng </a:t>
          </a:r>
          <a:endParaRPr lang="vi-VN" sz="1600" b="1">
            <a:solidFill>
              <a:sysClr val="windowText" lastClr="000000"/>
            </a:solidFill>
            <a:latin typeface="Times New Roman" pitchFamily="18" charset="0"/>
            <a:cs typeface="Times New Roman" pitchFamily="18" charset="0"/>
          </a:endParaRPr>
        </a:p>
      </dgm:t>
    </dgm:pt>
    <dgm:pt modelId="{9059D2B8-D5CF-495D-A19B-EA47969B0829}" type="parTrans" cxnId="{F42E7283-B885-4271-A975-04B7E4563241}">
      <dgm:prSet/>
      <dgm:spPr/>
      <dgm:t>
        <a:bodyPr/>
        <a:lstStyle/>
        <a:p>
          <a:endParaRPr lang="vi-VN"/>
        </a:p>
      </dgm:t>
    </dgm:pt>
    <dgm:pt modelId="{68689028-18F3-4618-BF80-5651138C8505}" type="sibTrans" cxnId="{F42E7283-B885-4271-A975-04B7E4563241}">
      <dgm:prSet/>
      <dgm:spPr/>
      <dgm:t>
        <a:bodyPr/>
        <a:lstStyle/>
        <a:p>
          <a:endParaRPr lang="vi-VN"/>
        </a:p>
      </dgm:t>
    </dgm:pt>
    <dgm:pt modelId="{F1781D3B-C4B8-4BEF-BCC3-6FA4E0A63727}">
      <dgm:prSet phldrT="[Text]" custT="1"/>
      <dgm:spPr/>
      <dgm:t>
        <a:bodyPr/>
        <a:lstStyle/>
        <a:p>
          <a:pPr>
            <a:spcAft>
              <a:spcPts val="0"/>
            </a:spcAft>
          </a:pPr>
          <a:r>
            <a:rPr lang="en-US" sz="1300" b="1">
              <a:solidFill>
                <a:sysClr val="windowText" lastClr="000000"/>
              </a:solidFill>
              <a:latin typeface="Times New Roman" pitchFamily="18" charset="0"/>
              <a:cs typeface="Times New Roman" pitchFamily="18" charset="0"/>
            </a:rPr>
            <a:t>Nhóm dịch vụ </a:t>
          </a:r>
        </a:p>
        <a:p>
          <a:pPr>
            <a:spcAft>
              <a:spcPts val="0"/>
            </a:spcAft>
          </a:pPr>
          <a:r>
            <a:rPr lang="en-US" sz="1300" b="1">
              <a:solidFill>
                <a:sysClr val="windowText" lastClr="000000"/>
              </a:solidFill>
              <a:latin typeface="Times New Roman" pitchFamily="18" charset="0"/>
              <a:cs typeface="Times New Roman" pitchFamily="18" charset="0"/>
            </a:rPr>
            <a:t>liên quan</a:t>
          </a:r>
          <a:endParaRPr lang="vi-VN" sz="1300" b="1">
            <a:solidFill>
              <a:sysClr val="windowText" lastClr="000000"/>
            </a:solidFill>
            <a:latin typeface="Times New Roman" pitchFamily="18" charset="0"/>
            <a:cs typeface="Times New Roman" pitchFamily="18" charset="0"/>
          </a:endParaRPr>
        </a:p>
      </dgm:t>
    </dgm:pt>
    <dgm:pt modelId="{4314F0B6-9E6B-4E82-BFBE-0C69A8B24005}" type="parTrans" cxnId="{4AAE02BE-1917-4CC0-848D-5E257ED1D6AE}">
      <dgm:prSet/>
      <dgm:spPr/>
      <dgm:t>
        <a:bodyPr/>
        <a:lstStyle/>
        <a:p>
          <a:endParaRPr lang="vi-VN"/>
        </a:p>
      </dgm:t>
    </dgm:pt>
    <dgm:pt modelId="{78A8436B-68EB-4FF3-B032-25CF534CEB6D}" type="sibTrans" cxnId="{4AAE02BE-1917-4CC0-848D-5E257ED1D6AE}">
      <dgm:prSet/>
      <dgm:spPr/>
      <dgm:t>
        <a:bodyPr/>
        <a:lstStyle/>
        <a:p>
          <a:endParaRPr lang="vi-VN"/>
        </a:p>
      </dgm:t>
    </dgm:pt>
    <dgm:pt modelId="{459BAC6B-AC53-4FAC-A12F-5F8A9E0BC152}">
      <dgm:prSet phldrT="[Text]" custT="1"/>
      <dgm:spPr/>
      <dgm:t>
        <a:bodyPr/>
        <a:lstStyle/>
        <a:p>
          <a:pPr algn="ctr">
            <a:spcAft>
              <a:spcPts val="0"/>
            </a:spcAft>
          </a:pPr>
          <a:r>
            <a:rPr lang="en-US" sz="1200" b="1">
              <a:solidFill>
                <a:sysClr val="windowText" lastClr="000000"/>
              </a:solidFill>
              <a:latin typeface="Times New Roman" pitchFamily="18" charset="0"/>
              <a:cs typeface="Times New Roman" pitchFamily="18" charset="0"/>
            </a:rPr>
            <a:t>Nhà cung ứng </a:t>
          </a:r>
        </a:p>
        <a:p>
          <a:pPr algn="ctr">
            <a:spcAft>
              <a:spcPts val="0"/>
            </a:spcAft>
          </a:pPr>
          <a:r>
            <a:rPr lang="en-US" sz="1200" b="1">
              <a:solidFill>
                <a:sysClr val="windowText" lastClr="000000"/>
              </a:solidFill>
              <a:latin typeface="Times New Roman" pitchFamily="18" charset="0"/>
              <a:cs typeface="Times New Roman" pitchFamily="18" charset="0"/>
            </a:rPr>
            <a:t>(cá nhân/nhóm nhân lực R&amp;D)</a:t>
          </a:r>
          <a:endParaRPr lang="vi-VN" sz="1200" b="1">
            <a:solidFill>
              <a:sysClr val="windowText" lastClr="000000"/>
            </a:solidFill>
            <a:latin typeface="Times New Roman" pitchFamily="18" charset="0"/>
            <a:cs typeface="Times New Roman" pitchFamily="18" charset="0"/>
          </a:endParaRPr>
        </a:p>
      </dgm:t>
    </dgm:pt>
    <dgm:pt modelId="{D7220F60-170F-4F7F-B10B-C5D629FC0AFC}" type="parTrans" cxnId="{BE23F8DF-7345-4534-BCB2-7D4E458F886A}">
      <dgm:prSet/>
      <dgm:spPr/>
      <dgm:t>
        <a:bodyPr/>
        <a:lstStyle/>
        <a:p>
          <a:endParaRPr lang="vi-VN"/>
        </a:p>
      </dgm:t>
    </dgm:pt>
    <dgm:pt modelId="{C9AB6110-7733-4214-91D9-129877EFE80A}" type="sibTrans" cxnId="{BE23F8DF-7345-4534-BCB2-7D4E458F886A}">
      <dgm:prSet/>
      <dgm:spPr/>
      <dgm:t>
        <a:bodyPr/>
        <a:lstStyle/>
        <a:p>
          <a:endParaRPr lang="vi-VN"/>
        </a:p>
      </dgm:t>
    </dgm:pt>
    <dgm:pt modelId="{3CDB2482-67D3-4559-8AA0-4614EA4FA562}" type="pres">
      <dgm:prSet presAssocID="{EBB39FAE-892F-45E3-93AF-AEB5A35EA27C}" presName="Name0" presStyleCnt="0">
        <dgm:presLayoutVars>
          <dgm:chMax val="1"/>
          <dgm:chPref val="1"/>
          <dgm:dir/>
          <dgm:animOne val="branch"/>
          <dgm:animLvl val="lvl"/>
        </dgm:presLayoutVars>
      </dgm:prSet>
      <dgm:spPr/>
      <dgm:t>
        <a:bodyPr/>
        <a:lstStyle/>
        <a:p>
          <a:endParaRPr lang="vi-VN"/>
        </a:p>
      </dgm:t>
    </dgm:pt>
    <dgm:pt modelId="{371EF37B-F07E-4DE6-AC87-ABA6CF57FA86}" type="pres">
      <dgm:prSet presAssocID="{B88D77C6-C3AC-45CA-A487-0E3E38DAF54D}" presName="singleCycle" presStyleCnt="0"/>
      <dgm:spPr/>
    </dgm:pt>
    <dgm:pt modelId="{5CA34639-3156-430F-A4F9-75F63DF4A963}" type="pres">
      <dgm:prSet presAssocID="{B88D77C6-C3AC-45CA-A487-0E3E38DAF54D}" presName="singleCenter" presStyleLbl="node1" presStyleIdx="0" presStyleCnt="4" custScaleX="119184" custScaleY="134294" custLinFactNeighborX="935" custLinFactNeighborY="-5143">
        <dgm:presLayoutVars>
          <dgm:chMax val="7"/>
          <dgm:chPref val="7"/>
        </dgm:presLayoutVars>
      </dgm:prSet>
      <dgm:spPr/>
      <dgm:t>
        <a:bodyPr/>
        <a:lstStyle/>
        <a:p>
          <a:endParaRPr lang="vi-VN"/>
        </a:p>
      </dgm:t>
    </dgm:pt>
    <dgm:pt modelId="{4FA9BBB2-613A-4CDA-A7A3-699FC1AD43ED}" type="pres">
      <dgm:prSet presAssocID="{9059D2B8-D5CF-495D-A19B-EA47969B0829}" presName="Name56" presStyleLbl="parChTrans1D2" presStyleIdx="0" presStyleCnt="3"/>
      <dgm:spPr/>
      <dgm:t>
        <a:bodyPr/>
        <a:lstStyle/>
        <a:p>
          <a:endParaRPr lang="vi-VN"/>
        </a:p>
      </dgm:t>
    </dgm:pt>
    <dgm:pt modelId="{5615505F-7DA8-4FFB-87F9-92F321C224F7}" type="pres">
      <dgm:prSet presAssocID="{3FBE9B22-4992-4C79-A589-18A9B1AF85F8}" presName="text0" presStyleLbl="node1" presStyleIdx="1" presStyleCnt="4" custScaleX="272566">
        <dgm:presLayoutVars>
          <dgm:bulletEnabled val="1"/>
        </dgm:presLayoutVars>
      </dgm:prSet>
      <dgm:spPr/>
      <dgm:t>
        <a:bodyPr/>
        <a:lstStyle/>
        <a:p>
          <a:endParaRPr lang="vi-VN"/>
        </a:p>
      </dgm:t>
    </dgm:pt>
    <dgm:pt modelId="{8C675E6D-5546-4593-814A-097D4C2A6ADF}" type="pres">
      <dgm:prSet presAssocID="{4314F0B6-9E6B-4E82-BFBE-0C69A8B24005}" presName="Name56" presStyleLbl="parChTrans1D2" presStyleIdx="1" presStyleCnt="3"/>
      <dgm:spPr/>
      <dgm:t>
        <a:bodyPr/>
        <a:lstStyle/>
        <a:p>
          <a:endParaRPr lang="vi-VN"/>
        </a:p>
      </dgm:t>
    </dgm:pt>
    <dgm:pt modelId="{2A364C6C-16E7-48D9-9AAB-A0A34C9736A9}" type="pres">
      <dgm:prSet presAssocID="{F1781D3B-C4B8-4BEF-BCC3-6FA4E0A63727}" presName="text0" presStyleLbl="node1" presStyleIdx="2" presStyleCnt="4" custScaleX="307174" custScaleY="90720" custRadScaleRad="126836" custRadScaleInc="-6659">
        <dgm:presLayoutVars>
          <dgm:bulletEnabled val="1"/>
        </dgm:presLayoutVars>
      </dgm:prSet>
      <dgm:spPr/>
      <dgm:t>
        <a:bodyPr/>
        <a:lstStyle/>
        <a:p>
          <a:endParaRPr lang="vi-VN"/>
        </a:p>
      </dgm:t>
    </dgm:pt>
    <dgm:pt modelId="{641AC6BD-C9E4-4CA6-9FAF-31932F250C7D}" type="pres">
      <dgm:prSet presAssocID="{D7220F60-170F-4F7F-B10B-C5D629FC0AFC}" presName="Name56" presStyleLbl="parChTrans1D2" presStyleIdx="2" presStyleCnt="3"/>
      <dgm:spPr/>
      <dgm:t>
        <a:bodyPr/>
        <a:lstStyle/>
        <a:p>
          <a:endParaRPr lang="vi-VN"/>
        </a:p>
      </dgm:t>
    </dgm:pt>
    <dgm:pt modelId="{CEF8D5A9-76BD-4E1F-9FBA-901568762574}" type="pres">
      <dgm:prSet presAssocID="{459BAC6B-AC53-4FAC-A12F-5F8A9E0BC152}" presName="text0" presStyleLbl="node1" presStyleIdx="3" presStyleCnt="4" custScaleX="374428" custRadScaleRad="132816" custRadScaleInc="9763">
        <dgm:presLayoutVars>
          <dgm:bulletEnabled val="1"/>
        </dgm:presLayoutVars>
      </dgm:prSet>
      <dgm:spPr/>
      <dgm:t>
        <a:bodyPr/>
        <a:lstStyle/>
        <a:p>
          <a:endParaRPr lang="vi-VN"/>
        </a:p>
      </dgm:t>
    </dgm:pt>
  </dgm:ptLst>
  <dgm:cxnLst>
    <dgm:cxn modelId="{BE23F8DF-7345-4534-BCB2-7D4E458F886A}" srcId="{B88D77C6-C3AC-45CA-A487-0E3E38DAF54D}" destId="{459BAC6B-AC53-4FAC-A12F-5F8A9E0BC152}" srcOrd="2" destOrd="0" parTransId="{D7220F60-170F-4F7F-B10B-C5D629FC0AFC}" sibTransId="{C9AB6110-7733-4214-91D9-129877EFE80A}"/>
    <dgm:cxn modelId="{4AAE02BE-1917-4CC0-848D-5E257ED1D6AE}" srcId="{B88D77C6-C3AC-45CA-A487-0E3E38DAF54D}" destId="{F1781D3B-C4B8-4BEF-BCC3-6FA4E0A63727}" srcOrd="1" destOrd="0" parTransId="{4314F0B6-9E6B-4E82-BFBE-0C69A8B24005}" sibTransId="{78A8436B-68EB-4FF3-B032-25CF534CEB6D}"/>
    <dgm:cxn modelId="{19A29005-EBB9-490E-A158-B904C753EF53}" type="presOf" srcId="{B88D77C6-C3AC-45CA-A487-0E3E38DAF54D}" destId="{5CA34639-3156-430F-A4F9-75F63DF4A963}" srcOrd="0" destOrd="0" presId="urn:microsoft.com/office/officeart/2008/layout/RadialCluster"/>
    <dgm:cxn modelId="{C63C139A-FBEA-4352-A117-6A1BF2D00E7E}" srcId="{EBB39FAE-892F-45E3-93AF-AEB5A35EA27C}" destId="{B88D77C6-C3AC-45CA-A487-0E3E38DAF54D}" srcOrd="0" destOrd="0" parTransId="{B92FFE44-4AAC-451A-98B6-CCDC655FDE47}" sibTransId="{93F0F9B1-5B98-4F26-995C-65A10A30B02B}"/>
    <dgm:cxn modelId="{9E76A748-A74E-461F-93D4-5FC1D5E96B32}" type="presOf" srcId="{D7220F60-170F-4F7F-B10B-C5D629FC0AFC}" destId="{641AC6BD-C9E4-4CA6-9FAF-31932F250C7D}" srcOrd="0" destOrd="0" presId="urn:microsoft.com/office/officeart/2008/layout/RadialCluster"/>
    <dgm:cxn modelId="{E1ED6F76-6DB0-438C-A977-2EDA4A945A21}" type="presOf" srcId="{3FBE9B22-4992-4C79-A589-18A9B1AF85F8}" destId="{5615505F-7DA8-4FFB-87F9-92F321C224F7}" srcOrd="0" destOrd="0" presId="urn:microsoft.com/office/officeart/2008/layout/RadialCluster"/>
    <dgm:cxn modelId="{C68CBE04-C92D-4F01-A71A-11B2F4F75F99}" type="presOf" srcId="{459BAC6B-AC53-4FAC-A12F-5F8A9E0BC152}" destId="{CEF8D5A9-76BD-4E1F-9FBA-901568762574}" srcOrd="0" destOrd="0" presId="urn:microsoft.com/office/officeart/2008/layout/RadialCluster"/>
    <dgm:cxn modelId="{AD429ACB-7125-48B3-A9FF-097DD2578003}" type="presOf" srcId="{F1781D3B-C4B8-4BEF-BCC3-6FA4E0A63727}" destId="{2A364C6C-16E7-48D9-9AAB-A0A34C9736A9}" srcOrd="0" destOrd="0" presId="urn:microsoft.com/office/officeart/2008/layout/RadialCluster"/>
    <dgm:cxn modelId="{B8630B7D-C279-4E64-9E9E-0ED0B71F0ACE}" type="presOf" srcId="{4314F0B6-9E6B-4E82-BFBE-0C69A8B24005}" destId="{8C675E6D-5546-4593-814A-097D4C2A6ADF}" srcOrd="0" destOrd="0" presId="urn:microsoft.com/office/officeart/2008/layout/RadialCluster"/>
    <dgm:cxn modelId="{29D7D486-DB53-4947-9F42-B9CF7F5D4900}" type="presOf" srcId="{9059D2B8-D5CF-495D-A19B-EA47969B0829}" destId="{4FA9BBB2-613A-4CDA-A7A3-699FC1AD43ED}" srcOrd="0" destOrd="0" presId="urn:microsoft.com/office/officeart/2008/layout/RadialCluster"/>
    <dgm:cxn modelId="{F42E7283-B885-4271-A975-04B7E4563241}" srcId="{B88D77C6-C3AC-45CA-A487-0E3E38DAF54D}" destId="{3FBE9B22-4992-4C79-A589-18A9B1AF85F8}" srcOrd="0" destOrd="0" parTransId="{9059D2B8-D5CF-495D-A19B-EA47969B0829}" sibTransId="{68689028-18F3-4618-BF80-5651138C8505}"/>
    <dgm:cxn modelId="{46C24833-4BA6-4F0A-87EA-E8DBC4FA8898}" type="presOf" srcId="{EBB39FAE-892F-45E3-93AF-AEB5A35EA27C}" destId="{3CDB2482-67D3-4559-8AA0-4614EA4FA562}" srcOrd="0" destOrd="0" presId="urn:microsoft.com/office/officeart/2008/layout/RadialCluster"/>
    <dgm:cxn modelId="{E531D7F2-22ED-44CF-B7D0-1C2710471EF2}" type="presParOf" srcId="{3CDB2482-67D3-4559-8AA0-4614EA4FA562}" destId="{371EF37B-F07E-4DE6-AC87-ABA6CF57FA86}" srcOrd="0" destOrd="0" presId="urn:microsoft.com/office/officeart/2008/layout/RadialCluster"/>
    <dgm:cxn modelId="{A6337F32-950D-4034-89D5-AE9B287E7898}" type="presParOf" srcId="{371EF37B-F07E-4DE6-AC87-ABA6CF57FA86}" destId="{5CA34639-3156-430F-A4F9-75F63DF4A963}" srcOrd="0" destOrd="0" presId="urn:microsoft.com/office/officeart/2008/layout/RadialCluster"/>
    <dgm:cxn modelId="{AB50A2A5-DC91-4D58-A8F7-BE5CB9B4129C}" type="presParOf" srcId="{371EF37B-F07E-4DE6-AC87-ABA6CF57FA86}" destId="{4FA9BBB2-613A-4CDA-A7A3-699FC1AD43ED}" srcOrd="1" destOrd="0" presId="urn:microsoft.com/office/officeart/2008/layout/RadialCluster"/>
    <dgm:cxn modelId="{2A879FE1-448F-43D4-9C96-C9F459336268}" type="presParOf" srcId="{371EF37B-F07E-4DE6-AC87-ABA6CF57FA86}" destId="{5615505F-7DA8-4FFB-87F9-92F321C224F7}" srcOrd="2" destOrd="0" presId="urn:microsoft.com/office/officeart/2008/layout/RadialCluster"/>
    <dgm:cxn modelId="{877195F9-5F78-4FC1-8DCD-4D9FE3402B8C}" type="presParOf" srcId="{371EF37B-F07E-4DE6-AC87-ABA6CF57FA86}" destId="{8C675E6D-5546-4593-814A-097D4C2A6ADF}" srcOrd="3" destOrd="0" presId="urn:microsoft.com/office/officeart/2008/layout/RadialCluster"/>
    <dgm:cxn modelId="{BE61302A-72CB-45EA-8FDE-2CC543A22EB9}" type="presParOf" srcId="{371EF37B-F07E-4DE6-AC87-ABA6CF57FA86}" destId="{2A364C6C-16E7-48D9-9AAB-A0A34C9736A9}" srcOrd="4" destOrd="0" presId="urn:microsoft.com/office/officeart/2008/layout/RadialCluster"/>
    <dgm:cxn modelId="{A4551D7A-1F93-45ED-9FD7-6185BF0FE0C3}" type="presParOf" srcId="{371EF37B-F07E-4DE6-AC87-ABA6CF57FA86}" destId="{641AC6BD-C9E4-4CA6-9FAF-31932F250C7D}" srcOrd="5" destOrd="0" presId="urn:microsoft.com/office/officeart/2008/layout/RadialCluster"/>
    <dgm:cxn modelId="{574ACB3D-C23A-4F27-97FE-618DAA9889D0}" type="presParOf" srcId="{371EF37B-F07E-4DE6-AC87-ABA6CF57FA86}" destId="{CEF8D5A9-76BD-4E1F-9FBA-901568762574}" srcOrd="6" destOrd="0" presId="urn:microsoft.com/office/officeart/2008/layout/RadialCluster"/>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A34639-3156-430F-A4F9-75F63DF4A963}">
      <dsp:nvSpPr>
        <dsp:cNvPr id="0" name=""/>
        <dsp:cNvSpPr/>
      </dsp:nvSpPr>
      <dsp:spPr>
        <a:xfrm>
          <a:off x="2013425" y="903772"/>
          <a:ext cx="881992" cy="993810"/>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en-US" sz="1600" b="1" kern="1200">
              <a:latin typeface="Times New Roman" pitchFamily="18" charset="0"/>
              <a:cs typeface="Times New Roman" pitchFamily="18" charset="0"/>
            </a:rPr>
            <a:t>UBER R&amp;D</a:t>
          </a:r>
          <a:endParaRPr lang="vi-VN" sz="1600" b="1" kern="1200">
            <a:latin typeface="Times New Roman" pitchFamily="18" charset="0"/>
            <a:cs typeface="Times New Roman" pitchFamily="18" charset="0"/>
          </a:endParaRPr>
        </a:p>
      </dsp:txBody>
      <dsp:txXfrm>
        <a:off x="2056480" y="946827"/>
        <a:ext cx="795882" cy="907700"/>
      </dsp:txXfrm>
    </dsp:sp>
    <dsp:sp modelId="{4FA9BBB2-613A-4CDA-A7A3-699FC1AD43ED}">
      <dsp:nvSpPr>
        <dsp:cNvPr id="0" name=""/>
        <dsp:cNvSpPr/>
      </dsp:nvSpPr>
      <dsp:spPr>
        <a:xfrm rot="16128354">
          <a:off x="2303540" y="766146"/>
          <a:ext cx="275311" cy="0"/>
        </a:xfrm>
        <a:custGeom>
          <a:avLst/>
          <a:gdLst/>
          <a:ahLst/>
          <a:cxnLst/>
          <a:rect l="0" t="0" r="0" b="0"/>
          <a:pathLst>
            <a:path>
              <a:moveTo>
                <a:pt x="0" y="0"/>
              </a:moveTo>
              <a:lnTo>
                <a:pt x="275311" y="0"/>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15505F-7DA8-4FFB-87F9-92F321C224F7}">
      <dsp:nvSpPr>
        <dsp:cNvPr id="0" name=""/>
        <dsp:cNvSpPr/>
      </dsp:nvSpPr>
      <dsp:spPr>
        <a:xfrm>
          <a:off x="1757444" y="132703"/>
          <a:ext cx="1351429" cy="495817"/>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en-US" sz="1600" b="1" kern="1200">
              <a:solidFill>
                <a:sysClr val="windowText" lastClr="000000"/>
              </a:solidFill>
              <a:latin typeface="Times New Roman" pitchFamily="18" charset="0"/>
              <a:cs typeface="Times New Roman" pitchFamily="18" charset="0"/>
            </a:rPr>
            <a:t>Khách hàng </a:t>
          </a:r>
          <a:endParaRPr lang="vi-VN" sz="1600" b="1" kern="1200">
            <a:solidFill>
              <a:sysClr val="windowText" lastClr="000000"/>
            </a:solidFill>
            <a:latin typeface="Times New Roman" pitchFamily="18" charset="0"/>
            <a:cs typeface="Times New Roman" pitchFamily="18" charset="0"/>
          </a:endParaRPr>
        </a:p>
      </dsp:txBody>
      <dsp:txXfrm>
        <a:off x="1781648" y="156907"/>
        <a:ext cx="1303021" cy="447409"/>
      </dsp:txXfrm>
    </dsp:sp>
    <dsp:sp modelId="{8C675E6D-5546-4593-814A-097D4C2A6ADF}">
      <dsp:nvSpPr>
        <dsp:cNvPr id="0" name=""/>
        <dsp:cNvSpPr/>
      </dsp:nvSpPr>
      <dsp:spPr>
        <a:xfrm rot="1826578">
          <a:off x="2859341" y="1792441"/>
          <a:ext cx="523359" cy="0"/>
        </a:xfrm>
        <a:custGeom>
          <a:avLst/>
          <a:gdLst/>
          <a:ahLst/>
          <a:cxnLst/>
          <a:rect l="0" t="0" r="0" b="0"/>
          <a:pathLst>
            <a:path>
              <a:moveTo>
                <a:pt x="0" y="0"/>
              </a:moveTo>
              <a:lnTo>
                <a:pt x="523359" y="0"/>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364C6C-16E7-48D9-9AAB-A0A34C9736A9}">
      <dsp:nvSpPr>
        <dsp:cNvPr id="0" name=""/>
        <dsp:cNvSpPr/>
      </dsp:nvSpPr>
      <dsp:spPr>
        <a:xfrm>
          <a:off x="2967793" y="1925029"/>
          <a:ext cx="1523021" cy="449805"/>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ts val="0"/>
            </a:spcAft>
          </a:pPr>
          <a:r>
            <a:rPr lang="en-US" sz="1300" b="1" kern="1200">
              <a:solidFill>
                <a:sysClr val="windowText" lastClr="000000"/>
              </a:solidFill>
              <a:latin typeface="Times New Roman" pitchFamily="18" charset="0"/>
              <a:cs typeface="Times New Roman" pitchFamily="18" charset="0"/>
            </a:rPr>
            <a:t>Nhóm dịch vụ </a:t>
          </a:r>
        </a:p>
        <a:p>
          <a:pPr lvl="0" algn="ctr" defTabSz="577850">
            <a:lnSpc>
              <a:spcPct val="90000"/>
            </a:lnSpc>
            <a:spcBef>
              <a:spcPct val="0"/>
            </a:spcBef>
            <a:spcAft>
              <a:spcPts val="0"/>
            </a:spcAft>
          </a:pPr>
          <a:r>
            <a:rPr lang="en-US" sz="1300" b="1" kern="1200">
              <a:solidFill>
                <a:sysClr val="windowText" lastClr="000000"/>
              </a:solidFill>
              <a:latin typeface="Times New Roman" pitchFamily="18" charset="0"/>
              <a:cs typeface="Times New Roman" pitchFamily="18" charset="0"/>
            </a:rPr>
            <a:t>liên quan</a:t>
          </a:r>
          <a:endParaRPr lang="vi-VN" sz="1300" b="1" kern="1200">
            <a:solidFill>
              <a:sysClr val="windowText" lastClr="000000"/>
            </a:solidFill>
            <a:latin typeface="Times New Roman" pitchFamily="18" charset="0"/>
            <a:cs typeface="Times New Roman" pitchFamily="18" charset="0"/>
          </a:endParaRPr>
        </a:p>
      </dsp:txBody>
      <dsp:txXfrm>
        <a:off x="2989751" y="1946987"/>
        <a:ext cx="1479105" cy="405889"/>
      </dsp:txXfrm>
    </dsp:sp>
    <dsp:sp modelId="{641AC6BD-C9E4-4CA6-9FAF-31932F250C7D}">
      <dsp:nvSpPr>
        <dsp:cNvPr id="0" name=""/>
        <dsp:cNvSpPr/>
      </dsp:nvSpPr>
      <dsp:spPr>
        <a:xfrm rot="9138100">
          <a:off x="1495877" y="1759782"/>
          <a:ext cx="549003" cy="0"/>
        </a:xfrm>
        <a:custGeom>
          <a:avLst/>
          <a:gdLst/>
          <a:ahLst/>
          <a:cxnLst/>
          <a:rect l="0" t="0" r="0" b="0"/>
          <a:pathLst>
            <a:path>
              <a:moveTo>
                <a:pt x="0" y="0"/>
              </a:moveTo>
              <a:lnTo>
                <a:pt x="549003" y="0"/>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EF8D5A9-76BD-4E1F-9FBA-901568762574}">
      <dsp:nvSpPr>
        <dsp:cNvPr id="0" name=""/>
        <dsp:cNvSpPr/>
      </dsp:nvSpPr>
      <dsp:spPr>
        <a:xfrm>
          <a:off x="126864" y="1887375"/>
          <a:ext cx="1856478" cy="495817"/>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ts val="0"/>
            </a:spcAft>
          </a:pPr>
          <a:r>
            <a:rPr lang="en-US" sz="1200" b="1" kern="1200">
              <a:solidFill>
                <a:sysClr val="windowText" lastClr="000000"/>
              </a:solidFill>
              <a:latin typeface="Times New Roman" pitchFamily="18" charset="0"/>
              <a:cs typeface="Times New Roman" pitchFamily="18" charset="0"/>
            </a:rPr>
            <a:t>Nhà cung ứng </a:t>
          </a:r>
        </a:p>
        <a:p>
          <a:pPr lvl="0" algn="ctr" defTabSz="533400">
            <a:lnSpc>
              <a:spcPct val="90000"/>
            </a:lnSpc>
            <a:spcBef>
              <a:spcPct val="0"/>
            </a:spcBef>
            <a:spcAft>
              <a:spcPts val="0"/>
            </a:spcAft>
          </a:pPr>
          <a:r>
            <a:rPr lang="en-US" sz="1200" b="1" kern="1200">
              <a:solidFill>
                <a:sysClr val="windowText" lastClr="000000"/>
              </a:solidFill>
              <a:latin typeface="Times New Roman" pitchFamily="18" charset="0"/>
              <a:cs typeface="Times New Roman" pitchFamily="18" charset="0"/>
            </a:rPr>
            <a:t>(cá nhân/nhóm nhân lực R&amp;D)</a:t>
          </a:r>
          <a:endParaRPr lang="vi-VN" sz="1200" b="1" kern="1200">
            <a:solidFill>
              <a:sysClr val="windowText" lastClr="000000"/>
            </a:solidFill>
            <a:latin typeface="Times New Roman" pitchFamily="18" charset="0"/>
            <a:cs typeface="Times New Roman" pitchFamily="18" charset="0"/>
          </a:endParaRPr>
        </a:p>
      </dsp:txBody>
      <dsp:txXfrm>
        <a:off x="151068" y="1911579"/>
        <a:ext cx="1808070" cy="447409"/>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7F3A7-AA38-4DAF-AEAC-F72B01A2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13</Pages>
  <Words>4538</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cp:lastModifiedBy>
  <cp:revision>821</cp:revision>
  <dcterms:created xsi:type="dcterms:W3CDTF">2017-03-12T08:01:00Z</dcterms:created>
  <dcterms:modified xsi:type="dcterms:W3CDTF">2017-04-07T09:05:00Z</dcterms:modified>
</cp:coreProperties>
</file>